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4DC60" w14:textId="0CFA8EDA" w:rsidR="005517B9" w:rsidRPr="005A5208" w:rsidRDefault="003A6F7A" w:rsidP="000D71C5">
      <w:pPr>
        <w:pStyle w:val="Untertitel"/>
        <w:spacing w:line="276" w:lineRule="auto"/>
        <w:jc w:val="both"/>
        <w:outlineLvl w:val="0"/>
        <w:rPr>
          <w:rFonts w:asciiTheme="majorHAnsi" w:hAnsiTheme="majorHAnsi"/>
          <w:szCs w:val="22"/>
        </w:rPr>
      </w:pPr>
      <w:r>
        <w:rPr>
          <w:rFonts w:asciiTheme="majorHAnsi" w:hAnsiTheme="majorHAnsi"/>
          <w:noProof/>
          <w:szCs w:val="22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1E8BC00B" wp14:editId="56A8A77E">
            <wp:simplePos x="0" y="0"/>
            <wp:positionH relativeFrom="column">
              <wp:posOffset>4275455</wp:posOffset>
            </wp:positionH>
            <wp:positionV relativeFrom="paragraph">
              <wp:posOffset>56515</wp:posOffset>
            </wp:positionV>
            <wp:extent cx="1258782" cy="1771910"/>
            <wp:effectExtent l="0" t="0" r="11430" b="635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82" cy="177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7B9" w:rsidRPr="005A5208">
        <w:rPr>
          <w:rFonts w:asciiTheme="majorHAnsi" w:hAnsiTheme="majorHAnsi"/>
          <w:szCs w:val="22"/>
        </w:rPr>
        <w:t>ISABELLA ELLINGER - CURRICULUM VITAE</w:t>
      </w:r>
    </w:p>
    <w:p w14:paraId="1C0735AE" w14:textId="7BC69978" w:rsidR="005517B9" w:rsidRPr="005A5208" w:rsidRDefault="005517B9" w:rsidP="000D71C5">
      <w:pPr>
        <w:pStyle w:val="berschrift1"/>
        <w:tabs>
          <w:tab w:val="left" w:pos="1843"/>
        </w:tabs>
        <w:spacing w:before="0" w:after="0" w:line="276" w:lineRule="auto"/>
        <w:ind w:left="1843" w:hanging="1843"/>
        <w:jc w:val="both"/>
        <w:rPr>
          <w:rFonts w:asciiTheme="majorHAnsi" w:hAnsiTheme="majorHAnsi"/>
          <w:kern w:val="0"/>
          <w:sz w:val="22"/>
          <w:szCs w:val="22"/>
          <w:lang w:val="en-GB"/>
        </w:rPr>
      </w:pPr>
    </w:p>
    <w:p w14:paraId="2BB48DBE" w14:textId="77777777" w:rsidR="005A5208" w:rsidRPr="005A5208" w:rsidRDefault="005A5208" w:rsidP="005A5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567"/>
        <w:rPr>
          <w:rFonts w:asciiTheme="majorHAnsi" w:eastAsia="Times New Roman" w:hAnsiTheme="majorHAnsi" w:cs="Times"/>
          <w:sz w:val="22"/>
          <w:szCs w:val="22"/>
          <w:lang w:val="de-DE" w:eastAsia="de-DE"/>
        </w:rPr>
      </w:pPr>
    </w:p>
    <w:p w14:paraId="48AE88DD" w14:textId="77777777" w:rsidR="005A5208" w:rsidRPr="005A5208" w:rsidRDefault="005A5208" w:rsidP="005A5208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auto"/>
        <w:ind w:left="1843" w:hanging="1843"/>
        <w:jc w:val="both"/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</w:pPr>
      <w:r w:rsidRPr="005A5208"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  <w:t xml:space="preserve">Name </w:t>
      </w:r>
      <w:r w:rsidRPr="005A5208"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  <w:tab/>
      </w: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>ELLINGER, Isabella</w:t>
      </w:r>
      <w:r w:rsidRPr="005A5208"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  <w:t xml:space="preserve">; </w:t>
      </w: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>née</w:t>
      </w:r>
      <w:r w:rsidRPr="005A5208"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  <w:t xml:space="preserve"> </w:t>
      </w: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>Stefaner</w:t>
      </w:r>
      <w:r w:rsidRPr="005A5208"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  <w:t xml:space="preserve"> </w:t>
      </w:r>
    </w:p>
    <w:p w14:paraId="6AC57421" w14:textId="77777777" w:rsidR="005A5208" w:rsidRPr="005A5208" w:rsidRDefault="005A5208" w:rsidP="005A5208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auto"/>
        <w:ind w:left="1843" w:hanging="1843"/>
        <w:jc w:val="both"/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 w:rsidRPr="005A5208"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  <w:t>Date of Birth</w:t>
      </w: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  <w:t>October 27, 1966</w:t>
      </w:r>
    </w:p>
    <w:p w14:paraId="3404FAC5" w14:textId="77777777" w:rsidR="005A5208" w:rsidRPr="005A5208" w:rsidRDefault="005A5208" w:rsidP="005A5208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auto"/>
        <w:ind w:left="1843" w:hanging="1843"/>
        <w:jc w:val="both"/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 w:rsidRPr="005A5208"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  <w:t>Place of Birth</w:t>
      </w: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  <w:t>Vienna, Austria</w:t>
      </w:r>
    </w:p>
    <w:p w14:paraId="3E1516E2" w14:textId="155F9830" w:rsidR="005A5208" w:rsidRPr="005A5208" w:rsidRDefault="005A5208" w:rsidP="005A5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843" w:hanging="1843"/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 w:rsidRPr="005A5208"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  <w:t>Nationality</w:t>
      </w:r>
      <w:r w:rsidRPr="005A5208"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  <w:tab/>
      </w:r>
      <w:r w:rsidR="004D6E8C"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  <w:tab/>
      </w:r>
      <w:r w:rsidR="004D6E8C"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  <w:tab/>
      </w: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>Austrian</w:t>
      </w:r>
    </w:p>
    <w:p w14:paraId="4A1BA23C" w14:textId="72D94CAE" w:rsidR="005A5208" w:rsidRPr="005A5208" w:rsidRDefault="005A5208" w:rsidP="005A5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843" w:hanging="1843"/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</w:pPr>
      <w:r w:rsidRPr="005A5208"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  <w:t>Sex</w:t>
      </w:r>
      <w:r w:rsidRPr="005A5208"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  <w:tab/>
      </w:r>
      <w:r w:rsidR="004D6E8C"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  <w:tab/>
      </w:r>
      <w:r w:rsidR="004D6E8C"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  <w:tab/>
      </w:r>
      <w:r w:rsidR="004D6E8C"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  <w:tab/>
      </w: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>Female</w:t>
      </w:r>
    </w:p>
    <w:p w14:paraId="212BB23D" w14:textId="14FC161E" w:rsidR="005A5208" w:rsidRPr="005A5208" w:rsidRDefault="005A5208" w:rsidP="005A5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843" w:hanging="1843"/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 w:rsidRPr="005A5208"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  <w:t>Marital status</w:t>
      </w:r>
      <w:r w:rsidRPr="005A5208"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  <w:tab/>
      </w:r>
      <w:r w:rsidR="00137EF7"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  <w:tab/>
      </w: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>Married, two children (</w:t>
      </w:r>
      <w:r w:rsidR="00445A70">
        <w:rPr>
          <w:rFonts w:asciiTheme="majorHAnsi" w:eastAsia="Times New Roman" w:hAnsiTheme="majorHAnsi" w:cs="Arial"/>
          <w:sz w:val="22"/>
          <w:szCs w:val="22"/>
          <w:lang w:val="de-DE" w:eastAsia="de-DE"/>
        </w:rPr>
        <w:t>*</w:t>
      </w: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2001, </w:t>
      </w:r>
      <w:r w:rsidR="00445A70">
        <w:rPr>
          <w:rFonts w:asciiTheme="majorHAnsi" w:eastAsia="Times New Roman" w:hAnsiTheme="majorHAnsi" w:cs="Arial"/>
          <w:sz w:val="22"/>
          <w:szCs w:val="22"/>
          <w:lang w:val="de-DE" w:eastAsia="de-DE"/>
        </w:rPr>
        <w:t>*</w:t>
      </w:r>
      <w:bookmarkStart w:id="0" w:name="_GoBack"/>
      <w:bookmarkEnd w:id="0"/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>2003)</w:t>
      </w:r>
    </w:p>
    <w:p w14:paraId="24618ADB" w14:textId="77777777" w:rsidR="005A5208" w:rsidRPr="005A5208" w:rsidRDefault="005A5208" w:rsidP="005A5208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auto"/>
        <w:ind w:left="1843" w:hanging="1843"/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</w:pPr>
      <w:r w:rsidRPr="005A5208"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  <w:t>Place of employment</w:t>
      </w:r>
    </w:p>
    <w:p w14:paraId="4D18ABFB" w14:textId="239717DC" w:rsidR="005A5208" w:rsidRPr="005A5208" w:rsidRDefault="005A5208" w:rsidP="005A5208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auto"/>
        <w:ind w:left="1843" w:hanging="1843"/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 w:rsidRPr="005A5208"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  <w:tab/>
      </w: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>Department of Pathophysiologie and Allergy Research</w:t>
      </w:r>
      <w:r w:rsidR="00D61894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(IPA)</w:t>
      </w:r>
      <w:r w:rsidRPr="005A5208"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  <w:t xml:space="preserve">, </w:t>
      </w: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>Center for Pathophysiology, Infectiology and Immunology, Medical University Vienna, Austria</w:t>
      </w:r>
    </w:p>
    <w:p w14:paraId="468A8D68" w14:textId="1BC9708D" w:rsidR="005A5208" w:rsidRPr="005A5208" w:rsidRDefault="00445A70" w:rsidP="005A5208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auto"/>
        <w:ind w:left="2880" w:hanging="2880"/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  <w:t>Phone</w:t>
      </w:r>
      <w:r w:rsidR="005A5208" w:rsidRPr="005A5208"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  <w:t>/Fax</w:t>
      </w:r>
      <w:r w:rsidR="005A5208" w:rsidRPr="005A5208"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  <w:tab/>
      </w:r>
      <w:r w:rsidR="005A5208"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>*43-1-40400-5131</w:t>
      </w:r>
      <w:r w:rsidR="004D6E8C">
        <w:rPr>
          <w:rFonts w:asciiTheme="majorHAnsi" w:eastAsia="Times New Roman" w:hAnsiTheme="majorHAnsi" w:cs="Arial"/>
          <w:sz w:val="22"/>
          <w:szCs w:val="22"/>
          <w:lang w:val="de-DE" w:eastAsia="de-DE"/>
        </w:rPr>
        <w:t>0</w:t>
      </w:r>
      <w:r w:rsidR="005A5208"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>/*43-1-40400-5130</w:t>
      </w:r>
      <w:r w:rsidR="004D6E8C">
        <w:rPr>
          <w:rFonts w:asciiTheme="majorHAnsi" w:eastAsia="Times New Roman" w:hAnsiTheme="majorHAnsi" w:cs="Arial"/>
          <w:sz w:val="22"/>
          <w:szCs w:val="22"/>
          <w:lang w:val="de-DE" w:eastAsia="de-DE"/>
        </w:rPr>
        <w:t>0</w:t>
      </w:r>
    </w:p>
    <w:p w14:paraId="4C5FA4B9" w14:textId="77777777" w:rsidR="005A5208" w:rsidRDefault="005A5208" w:rsidP="005A5208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auto"/>
        <w:ind w:left="2880" w:hanging="2880"/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 w:rsidRPr="005A5208"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  <w:t>E-mail</w:t>
      </w:r>
      <w:r w:rsidRPr="005A5208"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  <w:tab/>
      </w:r>
      <w:hyperlink r:id="rId10" w:history="1">
        <w:r w:rsidRPr="005A5208">
          <w:rPr>
            <w:rFonts w:asciiTheme="majorHAnsi" w:eastAsia="Times New Roman" w:hAnsiTheme="majorHAnsi" w:cs="Arial"/>
            <w:sz w:val="22"/>
            <w:szCs w:val="22"/>
            <w:lang w:val="de-DE" w:eastAsia="de-DE"/>
          </w:rPr>
          <w:t>isabella.ellinger@meduniwien.ac.at</w:t>
        </w:r>
      </w:hyperlink>
    </w:p>
    <w:p w14:paraId="6175F9C0" w14:textId="3966F225" w:rsidR="003A6F7A" w:rsidRPr="003A6F7A" w:rsidRDefault="003A6F7A" w:rsidP="005A5208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auto"/>
        <w:ind w:left="2880" w:hanging="2880"/>
        <w:rPr>
          <w:rFonts w:asciiTheme="majorHAnsi" w:eastAsia="Times New Roman" w:hAnsiTheme="majorHAnsi" w:cs="Arial"/>
          <w:bCs/>
          <w:sz w:val="22"/>
          <w:szCs w:val="22"/>
          <w:lang w:val="de-DE" w:eastAsia="de-DE"/>
        </w:rPr>
      </w:pPr>
      <w:r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  <w:t>Homepage</w:t>
      </w:r>
      <w:r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  <w:tab/>
      </w:r>
      <w:r w:rsidRPr="003A6F7A">
        <w:rPr>
          <w:rFonts w:asciiTheme="majorHAnsi" w:eastAsia="Times New Roman" w:hAnsiTheme="majorHAnsi" w:cs="Arial"/>
          <w:bCs/>
          <w:sz w:val="22"/>
          <w:szCs w:val="22"/>
          <w:lang w:val="de-DE" w:eastAsia="de-DE"/>
        </w:rPr>
        <w:t>http://www.meduniwien.ac.at/expatho/placenta/ellinger/Home.html</w:t>
      </w:r>
    </w:p>
    <w:p w14:paraId="0C3F3429" w14:textId="77777777" w:rsidR="005A5208" w:rsidRPr="005A5208" w:rsidRDefault="005A5208" w:rsidP="005A5208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auto"/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</w:p>
    <w:p w14:paraId="6FC0D266" w14:textId="77777777" w:rsidR="005A5208" w:rsidRPr="005A5208" w:rsidRDefault="005A5208" w:rsidP="005A5208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auto"/>
        <w:ind w:left="1843" w:hanging="1843"/>
        <w:jc w:val="both"/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</w:pPr>
      <w:r w:rsidRPr="005A5208"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  <w:t>Education:</w:t>
      </w:r>
    </w:p>
    <w:p w14:paraId="53547429" w14:textId="77777777" w:rsidR="005A5208" w:rsidRPr="005A5208" w:rsidRDefault="005A5208" w:rsidP="005A5208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auto"/>
        <w:ind w:left="1843" w:hanging="1843"/>
        <w:jc w:val="both"/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>1976-1984</w:t>
      </w: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  <w:t>High School</w:t>
      </w:r>
    </w:p>
    <w:p w14:paraId="69F93251" w14:textId="77777777" w:rsidR="005A5208" w:rsidRPr="005A5208" w:rsidRDefault="005A5208" w:rsidP="005A5208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auto"/>
        <w:ind w:left="1843" w:hanging="1843"/>
        <w:jc w:val="both"/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>1984-1991</w:t>
      </w: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  <w:t>Food- and Biotechnology, University of Agriculture, Vienna, Austria</w:t>
      </w:r>
    </w:p>
    <w:p w14:paraId="180C3D12" w14:textId="77777777" w:rsidR="005A5208" w:rsidRPr="005A5208" w:rsidRDefault="005A5208" w:rsidP="005A5208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auto"/>
        <w:ind w:left="1843" w:hanging="1843"/>
        <w:jc w:val="both"/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>1989–1991</w:t>
      </w: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  <w:t>Diploma Thesis: “Establishment of an Expressionsystem for Mouse-Cathepsin B in Yeast- and Mammalian Cell Lines"</w:t>
      </w:r>
    </w:p>
    <w:p w14:paraId="288FA7BE" w14:textId="77777777" w:rsidR="005A5208" w:rsidRPr="005A5208" w:rsidRDefault="005A5208" w:rsidP="005A5208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auto"/>
        <w:ind w:left="1843" w:hanging="1843"/>
        <w:jc w:val="both"/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>1991-01-31</w:t>
      </w: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  <w:t>Master of Science in Food- and Biotechnology (Dipl. Ing.)</w:t>
      </w:r>
    </w:p>
    <w:p w14:paraId="2A22F373" w14:textId="77777777" w:rsidR="005A5208" w:rsidRPr="005A5208" w:rsidRDefault="005A5208" w:rsidP="005A5208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auto"/>
        <w:ind w:left="1843" w:hanging="1843"/>
        <w:jc w:val="both"/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>1991-1994</w:t>
      </w: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  <w:t>Thesis: „Effect of Short-time Bile Duct Ligation on Endocytic and Transcytotic Pathways in Rat Liver“</w:t>
      </w:r>
    </w:p>
    <w:p w14:paraId="19E24AF0" w14:textId="77777777" w:rsidR="005A5208" w:rsidRPr="005A5208" w:rsidRDefault="005A5208" w:rsidP="005A5208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auto"/>
        <w:ind w:left="1843" w:hanging="1843"/>
        <w:jc w:val="both"/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>1993</w:t>
      </w:r>
      <w:r w:rsidRPr="005A5208"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  <w:tab/>
      </w: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>Visiting Scientist at the Institute of Biochemistry, University of Lausanne, Switzerland</w:t>
      </w:r>
    </w:p>
    <w:p w14:paraId="19618998" w14:textId="77777777" w:rsidR="005A5208" w:rsidRPr="005A5208" w:rsidRDefault="005A5208" w:rsidP="005A5208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auto"/>
        <w:ind w:left="1843" w:hanging="1843"/>
        <w:jc w:val="both"/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>1993</w:t>
      </w: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  <w:t>Visiting Scientist at the Department of Molecular Biology, University of Princeton, New Jersey, USA</w:t>
      </w:r>
    </w:p>
    <w:p w14:paraId="4DE84CBB" w14:textId="77777777" w:rsidR="005A5208" w:rsidRPr="005A5208" w:rsidRDefault="005A5208" w:rsidP="005A5208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auto"/>
        <w:ind w:left="1843" w:hanging="1843"/>
        <w:jc w:val="both"/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>1994-07-01</w:t>
      </w: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  <w:t>Ph.D. (Dr. rer. nat. techn.) with first class honors, University of Agriculture, Vienna, Austria</w:t>
      </w:r>
    </w:p>
    <w:p w14:paraId="63D48AD5" w14:textId="77777777" w:rsidR="005A5208" w:rsidRPr="005A5208" w:rsidRDefault="005A5208" w:rsidP="005A5208">
      <w:pPr>
        <w:widowControl w:val="0"/>
        <w:tabs>
          <w:tab w:val="left" w:pos="1843"/>
        </w:tabs>
        <w:autoSpaceDE w:val="0"/>
        <w:autoSpaceDN w:val="0"/>
        <w:adjustRightInd w:val="0"/>
        <w:ind w:left="1840" w:hanging="1840"/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>2002</w:t>
      </w: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</w: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  <w:t>Venia docendi for Cell Biology, Medical University of Vienna, Austria</w:t>
      </w: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</w:r>
    </w:p>
    <w:p w14:paraId="6BDEF29B" w14:textId="77777777" w:rsidR="005A5208" w:rsidRPr="005A5208" w:rsidRDefault="005A5208" w:rsidP="005A5208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</w:pPr>
    </w:p>
    <w:p w14:paraId="630E0D5B" w14:textId="77777777" w:rsidR="005A5208" w:rsidRPr="005A5208" w:rsidRDefault="005A5208" w:rsidP="005A5208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</w:pPr>
    </w:p>
    <w:p w14:paraId="2D234F60" w14:textId="77777777" w:rsidR="005A5208" w:rsidRPr="005A5208" w:rsidRDefault="005A5208" w:rsidP="005A5208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</w:pPr>
      <w:r w:rsidRPr="005A5208"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  <w:t>Postgraduate Training:</w:t>
      </w:r>
    </w:p>
    <w:p w14:paraId="3EA8DE42" w14:textId="77777777" w:rsidR="005A5208" w:rsidRPr="005A5208" w:rsidRDefault="005A5208" w:rsidP="005A5208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</w:pPr>
    </w:p>
    <w:p w14:paraId="6F634F48" w14:textId="0E90C6B6" w:rsidR="005A5208" w:rsidRPr="005A5208" w:rsidRDefault="005A5208" w:rsidP="005A5208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auto"/>
        <w:ind w:left="1843" w:hanging="1843"/>
        <w:jc w:val="both"/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>1994-1995</w:t>
      </w: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  <w:t xml:space="preserve">Postdoctoral Fellow: Department of General and Experimental Pathology, </w:t>
      </w: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lastRenderedPageBreak/>
        <w:t xml:space="preserve">University of Vienna, Austria </w:t>
      </w:r>
      <w:r w:rsidR="00D61894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(now IPA, </w:t>
      </w:r>
      <w:r w:rsidR="00D61894"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>Medical University Vienna</w:t>
      </w:r>
      <w:r w:rsidR="00D61894">
        <w:rPr>
          <w:rFonts w:asciiTheme="majorHAnsi" w:eastAsia="Times New Roman" w:hAnsiTheme="majorHAnsi" w:cs="Arial"/>
          <w:sz w:val="22"/>
          <w:szCs w:val="22"/>
          <w:lang w:val="de-DE" w:eastAsia="de-DE"/>
        </w:rPr>
        <w:t>)</w:t>
      </w:r>
    </w:p>
    <w:p w14:paraId="4FE57E08" w14:textId="77777777" w:rsidR="005A5208" w:rsidRPr="005A5208" w:rsidRDefault="005A5208" w:rsidP="005A5208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auto"/>
        <w:ind w:left="1843" w:hanging="1843"/>
        <w:jc w:val="both"/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>1996-1997</w:t>
      </w: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  <w:t>Postdoctoral Fellow: Institute of Biochemistry, University of Lausanne, Switzerland</w:t>
      </w:r>
    </w:p>
    <w:p w14:paraId="3220E2EE" w14:textId="75C8A93F" w:rsidR="005A5208" w:rsidRPr="005A5208" w:rsidRDefault="005A5208" w:rsidP="005A5208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auto"/>
        <w:ind w:left="1843" w:hanging="1843"/>
        <w:jc w:val="both"/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>1997-2000</w:t>
      </w: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  <w:t>Postdoctoral Fellow: Department of General and Experimental Pathology, University of Vienna, Austria</w:t>
      </w:r>
      <w:r w:rsidR="00D61894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(now IPA, </w:t>
      </w:r>
      <w:r w:rsidR="00D61894"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>Medical University Vienna</w:t>
      </w:r>
      <w:r w:rsidR="00D61894">
        <w:rPr>
          <w:rFonts w:asciiTheme="majorHAnsi" w:eastAsia="Times New Roman" w:hAnsiTheme="majorHAnsi" w:cs="Arial"/>
          <w:sz w:val="22"/>
          <w:szCs w:val="22"/>
          <w:lang w:val="de-DE" w:eastAsia="de-DE"/>
        </w:rPr>
        <w:t>)</w:t>
      </w:r>
    </w:p>
    <w:p w14:paraId="32AE9F20" w14:textId="77777777" w:rsidR="005A5208" w:rsidRPr="005A5208" w:rsidRDefault="005A5208" w:rsidP="005A5208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</w:pPr>
    </w:p>
    <w:p w14:paraId="701B6038" w14:textId="77777777" w:rsidR="005A5208" w:rsidRPr="005A5208" w:rsidRDefault="005A5208" w:rsidP="005A5208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auto"/>
        <w:ind w:left="1843" w:hanging="1843"/>
        <w:jc w:val="both"/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</w:pPr>
      <w:r w:rsidRPr="005A5208"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  <w:t>Academic Positions:</w:t>
      </w:r>
    </w:p>
    <w:p w14:paraId="65473D20" w14:textId="7E24E62E" w:rsidR="005A5208" w:rsidRPr="005A5208" w:rsidRDefault="005A5208" w:rsidP="00D61894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auto"/>
        <w:ind w:left="1843" w:hanging="1843"/>
        <w:jc w:val="both"/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>1991-1995</w:t>
      </w: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  <w:t>Research Associate (50%), Department of General and Experimental Pathology, Univ. Vienna, Austria</w:t>
      </w:r>
      <w:r w:rsidR="00D61894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 (now IPA, </w:t>
      </w:r>
      <w:r w:rsidR="00D61894"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>Medical University Vienna</w:t>
      </w:r>
      <w:r w:rsidR="00D61894">
        <w:rPr>
          <w:rFonts w:asciiTheme="majorHAnsi" w:eastAsia="Times New Roman" w:hAnsiTheme="majorHAnsi" w:cs="Arial"/>
          <w:sz w:val="22"/>
          <w:szCs w:val="22"/>
          <w:lang w:val="de-DE" w:eastAsia="de-DE"/>
        </w:rPr>
        <w:t>)</w:t>
      </w:r>
    </w:p>
    <w:p w14:paraId="7900ED55" w14:textId="2CA0622F" w:rsidR="005A5208" w:rsidRPr="005A5208" w:rsidRDefault="005A5208" w:rsidP="00D61894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auto"/>
        <w:ind w:left="1843" w:hanging="1843"/>
        <w:jc w:val="both"/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>1997-2003</w:t>
      </w: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  <w:t>Research Associate (50%), Department of General and Experimental Pathology, Univ. Vienna, Austria</w:t>
      </w:r>
      <w:r w:rsidR="00D61894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 (now IPA, </w:t>
      </w:r>
      <w:r w:rsidR="00D61894"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>Medical University Vienna</w:t>
      </w:r>
      <w:r w:rsidR="00D61894">
        <w:rPr>
          <w:rFonts w:asciiTheme="majorHAnsi" w:eastAsia="Times New Roman" w:hAnsiTheme="majorHAnsi" w:cs="Arial"/>
          <w:sz w:val="22"/>
          <w:szCs w:val="22"/>
          <w:lang w:val="de-DE" w:eastAsia="de-DE"/>
        </w:rPr>
        <w:t>)</w:t>
      </w:r>
    </w:p>
    <w:p w14:paraId="339DC79F" w14:textId="1D2B4F70" w:rsidR="005A5208" w:rsidRPr="005A5208" w:rsidRDefault="005A5208" w:rsidP="00D61894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auto"/>
        <w:ind w:left="1843" w:hanging="1843"/>
        <w:jc w:val="both"/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>2003-2008</w:t>
      </w: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  <w:t>Associate Professor (50%), Department of Pathophysiology, Medical University of Vienna, Austria</w:t>
      </w:r>
      <w:r w:rsidR="00D61894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(now IPA, </w:t>
      </w:r>
      <w:r w:rsidR="00D61894"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>Medical University Vienna</w:t>
      </w:r>
      <w:r w:rsidR="00D61894">
        <w:rPr>
          <w:rFonts w:asciiTheme="majorHAnsi" w:eastAsia="Times New Roman" w:hAnsiTheme="majorHAnsi" w:cs="Arial"/>
          <w:sz w:val="22"/>
          <w:szCs w:val="22"/>
          <w:lang w:val="de-DE" w:eastAsia="de-DE"/>
        </w:rPr>
        <w:t>)</w:t>
      </w:r>
    </w:p>
    <w:p w14:paraId="46FFEE69" w14:textId="77777777" w:rsidR="005A5208" w:rsidRPr="005A5208" w:rsidRDefault="005A5208" w:rsidP="005A5208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auto"/>
        <w:ind w:left="1843" w:hanging="1843"/>
        <w:jc w:val="both"/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  <w:t>Head of the Research Group for “Placental Pathophysiology”</w:t>
      </w:r>
    </w:p>
    <w:p w14:paraId="636A0F34" w14:textId="77777777" w:rsidR="005A5208" w:rsidRPr="005A5208" w:rsidRDefault="005A5208" w:rsidP="005A5208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left="1843" w:hanging="1843"/>
        <w:jc w:val="both"/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>2000 (11)</w:t>
      </w:r>
    </w:p>
    <w:p w14:paraId="76D62EA8" w14:textId="77777777" w:rsidR="005A5208" w:rsidRPr="005A5208" w:rsidRDefault="005A5208" w:rsidP="005A5208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left="1843" w:hanging="1843"/>
        <w:jc w:val="both"/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>-2006 (04)</w:t>
      </w: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</w: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  <w:t>Maternity leave</w:t>
      </w: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</w:r>
    </w:p>
    <w:p w14:paraId="5F21D03D" w14:textId="2634B38D" w:rsidR="005A5208" w:rsidRPr="005A5208" w:rsidRDefault="005A5208" w:rsidP="005A5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43" w:hanging="1843"/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since 11/2008     </w:t>
      </w:r>
      <w:r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</w:r>
      <w:r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</w: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>Associate Professor (100%), Department of Pathophysiology and Allergy Research</w:t>
      </w:r>
      <w:r w:rsidR="00D61894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(IPA)</w:t>
      </w: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>, Medical University of Vienna, Austria</w:t>
      </w:r>
    </w:p>
    <w:p w14:paraId="2F3EA84D" w14:textId="77777777" w:rsidR="005A5208" w:rsidRPr="005A5208" w:rsidRDefault="005A5208" w:rsidP="005A5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</w:p>
    <w:p w14:paraId="11CB5A48" w14:textId="77777777" w:rsidR="005A5208" w:rsidRPr="005A5208" w:rsidRDefault="005A5208" w:rsidP="005A5208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auto"/>
        <w:ind w:left="1843" w:hanging="1843"/>
        <w:jc w:val="both"/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</w:pPr>
      <w:r w:rsidRPr="005A5208"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  <w:t>Fellowship and Awards:</w:t>
      </w:r>
    </w:p>
    <w:p w14:paraId="41533A7F" w14:textId="77777777" w:rsidR="005A5208" w:rsidRPr="005A5208" w:rsidRDefault="005A5208" w:rsidP="005A5208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auto"/>
        <w:ind w:left="1843" w:hanging="1843"/>
        <w:jc w:val="both"/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>1994</w:t>
      </w: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  <w:t>Research Award Theodor-Körner-Stiftungsfonds</w:t>
      </w:r>
    </w:p>
    <w:p w14:paraId="30F7F8C6" w14:textId="77777777" w:rsidR="005A5208" w:rsidRPr="005A5208" w:rsidRDefault="005A5208" w:rsidP="005A5208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auto"/>
        <w:ind w:left="1843" w:hanging="1843"/>
        <w:jc w:val="both"/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>2011</w:t>
      </w: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  <w:t>Science2business Award (3</w:t>
      </w:r>
      <w:r w:rsidRPr="005A5208">
        <w:rPr>
          <w:rFonts w:asciiTheme="majorHAnsi" w:eastAsia="Times New Roman" w:hAnsiTheme="majorHAnsi" w:cs="Arial"/>
          <w:sz w:val="22"/>
          <w:szCs w:val="22"/>
          <w:vertAlign w:val="superscript"/>
          <w:lang w:val="de-DE" w:eastAsia="de-DE"/>
        </w:rPr>
        <w:t>rd</w:t>
      </w: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place) - LifeScienceSuccess</w:t>
      </w:r>
    </w:p>
    <w:p w14:paraId="340F8737" w14:textId="77777777" w:rsidR="005A5208" w:rsidRPr="005A5208" w:rsidRDefault="005A5208" w:rsidP="005A5208">
      <w:pPr>
        <w:widowControl w:val="0"/>
        <w:tabs>
          <w:tab w:val="left" w:pos="1980"/>
        </w:tabs>
        <w:autoSpaceDE w:val="0"/>
        <w:autoSpaceDN w:val="0"/>
        <w:adjustRightInd w:val="0"/>
        <w:spacing w:line="360" w:lineRule="auto"/>
        <w:ind w:left="1843" w:hanging="1843"/>
        <w:jc w:val="both"/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</w:p>
    <w:p w14:paraId="52C3272A" w14:textId="49583123" w:rsidR="005A5208" w:rsidRPr="005A5208" w:rsidRDefault="005A5208" w:rsidP="005A5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440" w:hanging="1440"/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</w:pPr>
      <w:r w:rsidRPr="005A5208"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  <w:t>Memberships in scientific societies</w:t>
      </w:r>
      <w:r w:rsidR="00C70E7B"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  <w:t>:</w:t>
      </w:r>
      <w:r w:rsidRPr="005A5208"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  <w:t xml:space="preserve"> </w:t>
      </w:r>
    </w:p>
    <w:p w14:paraId="23C25C76" w14:textId="77777777" w:rsidR="005A5208" w:rsidRPr="005A5208" w:rsidRDefault="005A5208" w:rsidP="005A5208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auto"/>
        <w:ind w:left="1843" w:hanging="1843"/>
        <w:jc w:val="both"/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  <w:t>Österreichische Gesellschaft für Biochemie und Molekularbiologie</w:t>
      </w:r>
    </w:p>
    <w:p w14:paraId="7261EB6A" w14:textId="77777777" w:rsidR="005A5208" w:rsidRPr="005A5208" w:rsidRDefault="005A5208" w:rsidP="005A5208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auto"/>
        <w:ind w:left="1843" w:hanging="1843"/>
        <w:jc w:val="both"/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  <w:t>European Placenta Group (EPG) and International Federation of Placenta Associations (IFPA)</w:t>
      </w:r>
    </w:p>
    <w:p w14:paraId="26519275" w14:textId="61D6B002" w:rsidR="005517B9" w:rsidRDefault="005A5208" w:rsidP="005A5208">
      <w:pPr>
        <w:tabs>
          <w:tab w:val="left" w:pos="4500"/>
        </w:tabs>
        <w:spacing w:line="276" w:lineRule="auto"/>
        <w:ind w:left="1843" w:hanging="1843"/>
        <w:jc w:val="both"/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</w:r>
      <w:r w:rsidRPr="005A5208">
        <w:rPr>
          <w:rFonts w:asciiTheme="majorHAnsi" w:eastAsia="Times New Roman" w:hAnsiTheme="majorHAnsi" w:cs="Arial"/>
          <w:sz w:val="22"/>
          <w:szCs w:val="22"/>
          <w:lang w:val="de-DE" w:eastAsia="de-DE"/>
        </w:rPr>
        <w:t>WISIA – Women in science – an integrated association</w:t>
      </w:r>
    </w:p>
    <w:p w14:paraId="38D67B06" w14:textId="575EFC83" w:rsidR="00A4796B" w:rsidRDefault="00A4796B" w:rsidP="005A5208">
      <w:pPr>
        <w:tabs>
          <w:tab w:val="left" w:pos="4500"/>
        </w:tabs>
        <w:spacing w:line="276" w:lineRule="auto"/>
        <w:ind w:left="1843" w:hanging="1843"/>
        <w:jc w:val="both"/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  <w:t>WNW-Med.at – WissenschafterinnenNetzWerk Medizin</w:t>
      </w:r>
    </w:p>
    <w:p w14:paraId="1412EC95" w14:textId="77777777" w:rsidR="004142FD" w:rsidRDefault="004142FD" w:rsidP="005A5208">
      <w:pPr>
        <w:tabs>
          <w:tab w:val="left" w:pos="4500"/>
        </w:tabs>
        <w:spacing w:line="276" w:lineRule="auto"/>
        <w:ind w:left="1843" w:hanging="1843"/>
        <w:jc w:val="both"/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</w:p>
    <w:p w14:paraId="350ADD3B" w14:textId="5761FAC2" w:rsidR="004142FD" w:rsidRDefault="004142FD" w:rsidP="005A5208">
      <w:pPr>
        <w:tabs>
          <w:tab w:val="left" w:pos="4500"/>
        </w:tabs>
        <w:spacing w:line="276" w:lineRule="auto"/>
        <w:ind w:left="1843" w:hanging="1843"/>
        <w:jc w:val="both"/>
        <w:rPr>
          <w:rFonts w:asciiTheme="majorHAnsi" w:eastAsia="Times New Roman" w:hAnsiTheme="majorHAnsi" w:cs="Arial"/>
          <w:b/>
          <w:sz w:val="22"/>
          <w:szCs w:val="22"/>
          <w:lang w:val="de-DE" w:eastAsia="de-DE"/>
        </w:rPr>
      </w:pPr>
      <w:r w:rsidRPr="004142FD">
        <w:rPr>
          <w:rFonts w:asciiTheme="majorHAnsi" w:eastAsia="Times New Roman" w:hAnsiTheme="majorHAnsi" w:cs="Arial"/>
          <w:b/>
          <w:sz w:val="22"/>
          <w:szCs w:val="22"/>
          <w:lang w:val="de-DE" w:eastAsia="de-DE"/>
        </w:rPr>
        <w:t>Editorials</w:t>
      </w:r>
      <w:r>
        <w:rPr>
          <w:rFonts w:asciiTheme="majorHAnsi" w:eastAsia="Times New Roman" w:hAnsiTheme="majorHAnsi" w:cs="Arial"/>
          <w:b/>
          <w:sz w:val="22"/>
          <w:szCs w:val="22"/>
          <w:lang w:val="de-DE" w:eastAsia="de-DE"/>
        </w:rPr>
        <w:t xml:space="preserve"> (Guest Editor of specific issues)</w:t>
      </w:r>
      <w:r w:rsidR="00C70E7B">
        <w:rPr>
          <w:rFonts w:asciiTheme="majorHAnsi" w:eastAsia="Times New Roman" w:hAnsiTheme="majorHAnsi" w:cs="Arial"/>
          <w:b/>
          <w:sz w:val="22"/>
          <w:szCs w:val="22"/>
          <w:lang w:val="de-DE" w:eastAsia="de-DE"/>
        </w:rPr>
        <w:t>:</w:t>
      </w:r>
    </w:p>
    <w:p w14:paraId="43BF10EE" w14:textId="13F95A4C" w:rsidR="00445A70" w:rsidRPr="004142FD" w:rsidRDefault="004142FD" w:rsidP="00445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1843" w:hanging="1843"/>
        <w:rPr>
          <w:rFonts w:ascii="Calibri" w:eastAsia="Times New Roman" w:hAnsi="Calibri" w:cs="Arial"/>
          <w:sz w:val="22"/>
          <w:szCs w:val="22"/>
          <w:lang w:val="de-DE" w:eastAsia="de-DE"/>
        </w:rPr>
      </w:pPr>
      <w:r>
        <w:rPr>
          <w:rFonts w:ascii="Calibri" w:eastAsia="Times New Roman" w:hAnsi="Calibri" w:cs="Arial"/>
          <w:sz w:val="22"/>
          <w:szCs w:val="22"/>
          <w:lang w:val="de-DE" w:eastAsia="de-DE"/>
        </w:rPr>
        <w:t>2012</w:t>
      </w:r>
      <w:r>
        <w:rPr>
          <w:rFonts w:ascii="Calibri" w:eastAsia="Times New Roman" w:hAnsi="Calibri" w:cs="Arial"/>
          <w:sz w:val="22"/>
          <w:szCs w:val="22"/>
          <w:lang w:val="de-DE" w:eastAsia="de-DE"/>
        </w:rPr>
        <w:tab/>
      </w:r>
      <w:r>
        <w:rPr>
          <w:rFonts w:ascii="Calibri" w:eastAsia="Times New Roman" w:hAnsi="Calibri" w:cs="Arial"/>
          <w:sz w:val="22"/>
          <w:szCs w:val="22"/>
          <w:lang w:val="de-DE" w:eastAsia="de-DE"/>
        </w:rPr>
        <w:tab/>
      </w:r>
      <w:r w:rsidRPr="004142FD">
        <w:rPr>
          <w:rFonts w:ascii="Calibri" w:eastAsia="Times New Roman" w:hAnsi="Calibri" w:cs="Arial"/>
          <w:b/>
          <w:bCs/>
          <w:sz w:val="22"/>
          <w:szCs w:val="22"/>
          <w:lang w:val="de-DE" w:eastAsia="de-DE"/>
        </w:rPr>
        <w:t xml:space="preserve">I., Ellinger </w:t>
      </w:r>
      <w:r w:rsidRPr="004142FD">
        <w:rPr>
          <w:rFonts w:ascii="Calibri" w:eastAsia="Times New Roman" w:hAnsi="Calibri" w:cs="Arial"/>
          <w:sz w:val="22"/>
          <w:szCs w:val="22"/>
          <w:lang w:val="de-DE" w:eastAsia="de-DE"/>
        </w:rPr>
        <w:t>The multifaceted human placenta - update on an amaz</w:t>
      </w:r>
      <w:r>
        <w:rPr>
          <w:rFonts w:ascii="Calibri" w:eastAsia="Times New Roman" w:hAnsi="Calibri" w:cs="Arial"/>
          <w:sz w:val="22"/>
          <w:szCs w:val="22"/>
          <w:lang w:val="de-DE" w:eastAsia="de-DE"/>
        </w:rPr>
        <w:t xml:space="preserve">ing  organ. Wien Med Wochenschr </w:t>
      </w:r>
      <w:r w:rsidRPr="004142FD">
        <w:rPr>
          <w:rFonts w:ascii="Calibri" w:eastAsia="Times New Roman" w:hAnsi="Calibri" w:cs="Arial"/>
          <w:sz w:val="22"/>
          <w:szCs w:val="22"/>
          <w:lang w:val="de-DE" w:eastAsia="de-DE"/>
        </w:rPr>
        <w:t xml:space="preserve">.2012 May;162(9-10):184-6. </w:t>
      </w:r>
    </w:p>
    <w:p w14:paraId="2CE84B0D" w14:textId="23381954" w:rsidR="00445A70" w:rsidRDefault="004142FD" w:rsidP="004142FD">
      <w:pPr>
        <w:tabs>
          <w:tab w:val="left" w:pos="4500"/>
        </w:tabs>
        <w:spacing w:line="276" w:lineRule="auto"/>
        <w:ind w:left="1843" w:hanging="1843"/>
        <w:jc w:val="both"/>
        <w:rPr>
          <w:rFonts w:ascii="Calibri" w:eastAsia="Times New Roman" w:hAnsi="Calibri" w:cs="Arial"/>
          <w:sz w:val="22"/>
          <w:szCs w:val="22"/>
          <w:lang w:val="de-DE" w:eastAsia="de-DE"/>
        </w:rPr>
      </w:pPr>
      <w:r>
        <w:rPr>
          <w:rFonts w:ascii="Calibri" w:eastAsia="Times New Roman" w:hAnsi="Calibri" w:cs="Arial"/>
          <w:sz w:val="22"/>
          <w:szCs w:val="22"/>
          <w:lang w:val="de-DE" w:eastAsia="de-DE"/>
        </w:rPr>
        <w:t>2014</w:t>
      </w:r>
      <w:r>
        <w:rPr>
          <w:rFonts w:ascii="Calibri" w:eastAsia="Times New Roman" w:hAnsi="Calibri" w:cs="Arial"/>
          <w:sz w:val="22"/>
          <w:szCs w:val="22"/>
          <w:lang w:val="de-DE" w:eastAsia="de-DE"/>
        </w:rPr>
        <w:tab/>
      </w:r>
      <w:r w:rsidRPr="004142FD">
        <w:rPr>
          <w:rFonts w:ascii="Calibri" w:eastAsia="Times New Roman" w:hAnsi="Calibri" w:cs="Arial"/>
          <w:b/>
          <w:bCs/>
          <w:sz w:val="22"/>
          <w:szCs w:val="22"/>
          <w:lang w:val="de-DE" w:eastAsia="de-DE"/>
        </w:rPr>
        <w:t>I., Ellinger</w:t>
      </w:r>
      <w:r w:rsidRPr="004142FD">
        <w:rPr>
          <w:rFonts w:ascii="Calibri" w:eastAsia="Times New Roman" w:hAnsi="Calibri" w:cs="Arial"/>
          <w:sz w:val="22"/>
          <w:szCs w:val="22"/>
          <w:lang w:val="de-DE" w:eastAsia="de-DE"/>
        </w:rPr>
        <w:t>, P. Pietschmann Toward new targets for the diagnosis and treatment  of malignant diseases: thematic issue dedicated to Theresia Thalhammer. Wien Med Wochenschr. 2014 Nov;164(21-22):447-9</w:t>
      </w:r>
    </w:p>
    <w:p w14:paraId="3A306A15" w14:textId="77777777" w:rsidR="00445A70" w:rsidRDefault="00445A70">
      <w:pPr>
        <w:rPr>
          <w:rFonts w:ascii="Calibri" w:eastAsia="Times New Roman" w:hAnsi="Calibri" w:cs="Arial"/>
          <w:sz w:val="22"/>
          <w:szCs w:val="22"/>
          <w:lang w:val="de-DE" w:eastAsia="de-DE"/>
        </w:rPr>
      </w:pPr>
      <w:r>
        <w:rPr>
          <w:rFonts w:ascii="Calibri" w:eastAsia="Times New Roman" w:hAnsi="Calibri" w:cs="Arial"/>
          <w:sz w:val="22"/>
          <w:szCs w:val="22"/>
          <w:lang w:val="de-DE" w:eastAsia="de-DE"/>
        </w:rPr>
        <w:br w:type="page"/>
      </w:r>
    </w:p>
    <w:p w14:paraId="7448AD95" w14:textId="77777777" w:rsidR="004142FD" w:rsidRPr="004142FD" w:rsidRDefault="004142FD" w:rsidP="004142FD">
      <w:pPr>
        <w:tabs>
          <w:tab w:val="left" w:pos="4500"/>
        </w:tabs>
        <w:spacing w:line="276" w:lineRule="auto"/>
        <w:ind w:left="1843" w:hanging="1843"/>
        <w:jc w:val="both"/>
        <w:rPr>
          <w:rFonts w:ascii="Calibri" w:eastAsia="Times New Roman" w:hAnsi="Calibri" w:cs="Arial"/>
          <w:b/>
          <w:sz w:val="22"/>
          <w:szCs w:val="22"/>
          <w:lang w:val="de-DE" w:eastAsia="de-DE"/>
        </w:rPr>
      </w:pPr>
    </w:p>
    <w:p w14:paraId="0C149EF9" w14:textId="77777777" w:rsidR="001F569D" w:rsidRDefault="001F569D" w:rsidP="005A5208">
      <w:pPr>
        <w:tabs>
          <w:tab w:val="left" w:pos="4500"/>
        </w:tabs>
        <w:spacing w:line="276" w:lineRule="auto"/>
        <w:ind w:left="1843" w:hanging="1843"/>
        <w:jc w:val="both"/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</w:p>
    <w:p w14:paraId="07CA8694" w14:textId="42FBF978" w:rsidR="001F569D" w:rsidRPr="005A5208" w:rsidRDefault="001F569D" w:rsidP="001F56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440" w:hanging="1440"/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</w:pPr>
      <w:r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  <w:t>Research areas</w:t>
      </w:r>
    </w:p>
    <w:p w14:paraId="779CCFF8" w14:textId="0B303741" w:rsidR="001F569D" w:rsidRPr="001F569D" w:rsidRDefault="001F569D" w:rsidP="001F569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ArialMT"/>
          <w:sz w:val="22"/>
          <w:szCs w:val="22"/>
          <w:lang w:val="de-DE" w:eastAsia="de-DE"/>
        </w:rPr>
      </w:pPr>
      <w:r>
        <w:rPr>
          <w:rFonts w:ascii="Calibri" w:hAnsi="Calibri"/>
          <w:sz w:val="22"/>
          <w:szCs w:val="22"/>
        </w:rPr>
        <w:t>The</w:t>
      </w:r>
      <w:r w:rsidRPr="001F569D">
        <w:rPr>
          <w:rFonts w:ascii="Calibri" w:eastAsia="Times New Roman" w:hAnsi="Calibri" w:cs="ArialMT"/>
          <w:sz w:val="22"/>
          <w:szCs w:val="22"/>
          <w:lang w:val="de-DE" w:eastAsia="de-DE"/>
        </w:rPr>
        <w:t xml:space="preserve"> main research interests </w:t>
      </w:r>
      <w:r>
        <w:rPr>
          <w:rFonts w:ascii="Calibri" w:eastAsia="Times New Roman" w:hAnsi="Calibri" w:cs="ArialMT"/>
          <w:sz w:val="22"/>
          <w:szCs w:val="22"/>
          <w:lang w:val="de-DE" w:eastAsia="de-DE"/>
        </w:rPr>
        <w:t xml:space="preserve">of I. Ellinger </w:t>
      </w:r>
      <w:r w:rsidRPr="001F569D">
        <w:rPr>
          <w:rFonts w:ascii="Calibri" w:eastAsia="Times New Roman" w:hAnsi="Calibri" w:cs="ArialMT"/>
          <w:sz w:val="22"/>
          <w:szCs w:val="22"/>
          <w:lang w:val="de-DE" w:eastAsia="de-DE"/>
        </w:rPr>
        <w:t>are to study uptake, traffic</w:t>
      </w:r>
      <w:r>
        <w:rPr>
          <w:rFonts w:ascii="Calibri" w:eastAsia="Times New Roman" w:hAnsi="Calibri" w:cs="ArialMT"/>
          <w:sz w:val="22"/>
          <w:szCs w:val="22"/>
          <w:lang w:val="de-DE" w:eastAsia="de-DE"/>
        </w:rPr>
        <w:t xml:space="preserve"> </w:t>
      </w:r>
      <w:r w:rsidRPr="001F569D">
        <w:rPr>
          <w:rFonts w:ascii="Calibri" w:eastAsia="Times New Roman" w:hAnsi="Calibri" w:cs="ArialMT"/>
          <w:sz w:val="22"/>
          <w:szCs w:val="22"/>
          <w:lang w:val="de-DE" w:eastAsia="de-DE"/>
        </w:rPr>
        <w:t>and effects of maternal macromolecules at the materno-fetal interface (placenta) and the</w:t>
      </w:r>
      <w:r>
        <w:rPr>
          <w:rFonts w:ascii="Calibri" w:eastAsia="Times New Roman" w:hAnsi="Calibri" w:cs="ArialMT"/>
          <w:sz w:val="22"/>
          <w:szCs w:val="22"/>
          <w:lang w:val="de-DE" w:eastAsia="de-DE"/>
        </w:rPr>
        <w:t xml:space="preserve"> </w:t>
      </w:r>
      <w:r w:rsidRPr="001F569D">
        <w:rPr>
          <w:rFonts w:ascii="Calibri" w:eastAsia="Times New Roman" w:hAnsi="Calibri" w:cs="ArialMT"/>
          <w:sz w:val="22"/>
          <w:szCs w:val="22"/>
          <w:lang w:val="de-DE" w:eastAsia="de-DE"/>
        </w:rPr>
        <w:t xml:space="preserve">advancement of automated microscopy. For the past </w:t>
      </w:r>
      <w:r>
        <w:rPr>
          <w:rFonts w:ascii="Calibri" w:eastAsia="Times New Roman" w:hAnsi="Calibri" w:cs="ArialMT"/>
          <w:sz w:val="22"/>
          <w:szCs w:val="22"/>
          <w:lang w:val="de-DE" w:eastAsia="de-DE"/>
        </w:rPr>
        <w:t>9</w:t>
      </w:r>
      <w:r w:rsidRPr="001F569D">
        <w:rPr>
          <w:rFonts w:ascii="Calibri" w:eastAsia="Times New Roman" w:hAnsi="Calibri" w:cs="ArialMT"/>
          <w:sz w:val="22"/>
          <w:szCs w:val="22"/>
          <w:lang w:val="de-DE" w:eastAsia="de-DE"/>
        </w:rPr>
        <w:t xml:space="preserve"> years (after return from a five year</w:t>
      </w:r>
      <w:r>
        <w:rPr>
          <w:rFonts w:ascii="Calibri" w:eastAsia="Times New Roman" w:hAnsi="Calibri" w:cs="ArialMT"/>
          <w:sz w:val="22"/>
          <w:szCs w:val="22"/>
          <w:lang w:val="de-DE" w:eastAsia="de-DE"/>
        </w:rPr>
        <w:t xml:space="preserve"> </w:t>
      </w:r>
      <w:r w:rsidRPr="001F569D">
        <w:rPr>
          <w:rFonts w:ascii="Calibri" w:eastAsia="Times New Roman" w:hAnsi="Calibri" w:cs="ArialMT"/>
          <w:sz w:val="22"/>
          <w:szCs w:val="22"/>
          <w:lang w:val="de-DE" w:eastAsia="de-DE"/>
        </w:rPr>
        <w:t>maternity leave) she has been involved in several national research projects as well as</w:t>
      </w:r>
      <w:r>
        <w:rPr>
          <w:rFonts w:ascii="Calibri" w:eastAsia="Times New Roman" w:hAnsi="Calibri" w:cs="ArialMT"/>
          <w:sz w:val="22"/>
          <w:szCs w:val="22"/>
          <w:lang w:val="de-DE" w:eastAsia="de-DE"/>
        </w:rPr>
        <w:t xml:space="preserve"> </w:t>
      </w:r>
      <w:r w:rsidRPr="001F569D">
        <w:rPr>
          <w:rFonts w:ascii="Calibri" w:eastAsia="Times New Roman" w:hAnsi="Calibri" w:cs="ArialMT"/>
          <w:sz w:val="22"/>
          <w:szCs w:val="22"/>
          <w:lang w:val="de-DE" w:eastAsia="de-DE"/>
        </w:rPr>
        <w:t>teaching/research cooperations with the Comenius University in Bratislava/Slovakia. An important achievement has been the development of algorithms</w:t>
      </w:r>
    </w:p>
    <w:p w14:paraId="6E6274CD" w14:textId="77777777" w:rsidR="00445A70" w:rsidRDefault="001F569D" w:rsidP="001F569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ArialMT"/>
          <w:sz w:val="22"/>
          <w:szCs w:val="22"/>
          <w:lang w:val="de-DE" w:eastAsia="de-DE"/>
        </w:rPr>
      </w:pPr>
      <w:r w:rsidRPr="001F569D">
        <w:rPr>
          <w:rFonts w:ascii="Calibri" w:eastAsia="Times New Roman" w:hAnsi="Calibri" w:cs="ArialMT"/>
          <w:sz w:val="22"/>
          <w:szCs w:val="22"/>
          <w:lang w:val="de-DE" w:eastAsia="de-DE"/>
        </w:rPr>
        <w:t>for automated detection of cells in tissue sections or cell culture systems within an</w:t>
      </w:r>
      <w:r>
        <w:rPr>
          <w:rFonts w:ascii="Calibri" w:eastAsia="Times New Roman" w:hAnsi="Calibri" w:cs="ArialMT"/>
          <w:sz w:val="22"/>
          <w:szCs w:val="22"/>
          <w:lang w:val="de-DE" w:eastAsia="de-DE"/>
        </w:rPr>
        <w:t xml:space="preserve"> </w:t>
      </w:r>
      <w:r w:rsidRPr="001F569D">
        <w:rPr>
          <w:rFonts w:ascii="Calibri" w:eastAsia="Times New Roman" w:hAnsi="Calibri" w:cs="ArialMT"/>
          <w:sz w:val="22"/>
          <w:szCs w:val="22"/>
          <w:lang w:val="de-DE" w:eastAsia="de-DE"/>
        </w:rPr>
        <w:t>interdisciplinary cooperation with TissueGnostics GmbH (2009-2013). Isabella Ellinger is author</w:t>
      </w:r>
      <w:r>
        <w:rPr>
          <w:rFonts w:ascii="Calibri" w:eastAsia="Times New Roman" w:hAnsi="Calibri" w:cs="ArialMT"/>
          <w:sz w:val="22"/>
          <w:szCs w:val="22"/>
          <w:lang w:val="de-DE" w:eastAsia="de-DE"/>
        </w:rPr>
        <w:t xml:space="preserve"> </w:t>
      </w:r>
      <w:r w:rsidRPr="001F569D">
        <w:rPr>
          <w:rFonts w:ascii="Calibri" w:eastAsia="Times New Roman" w:hAnsi="Calibri" w:cs="ArialMT"/>
          <w:sz w:val="22"/>
          <w:szCs w:val="22"/>
          <w:lang w:val="de-DE" w:eastAsia="de-DE"/>
        </w:rPr>
        <w:t xml:space="preserve">of more </w:t>
      </w:r>
      <w:r>
        <w:rPr>
          <w:rFonts w:ascii="Calibri" w:eastAsia="Times New Roman" w:hAnsi="Calibri" w:cs="ArialMT"/>
          <w:sz w:val="22"/>
          <w:szCs w:val="22"/>
          <w:lang w:val="de-DE" w:eastAsia="de-DE"/>
        </w:rPr>
        <w:t>26</w:t>
      </w:r>
      <w:r w:rsidRPr="001F569D">
        <w:rPr>
          <w:rFonts w:ascii="Calibri" w:eastAsia="Times New Roman" w:hAnsi="Calibri" w:cs="ArialMT"/>
          <w:sz w:val="22"/>
          <w:szCs w:val="22"/>
          <w:lang w:val="de-DE" w:eastAsia="de-DE"/>
        </w:rPr>
        <w:t xml:space="preserve"> scientific publications, </w:t>
      </w:r>
      <w:r>
        <w:rPr>
          <w:rFonts w:ascii="Calibri" w:eastAsia="Times New Roman" w:hAnsi="Calibri" w:cs="ArialMT"/>
          <w:sz w:val="22"/>
          <w:szCs w:val="22"/>
          <w:lang w:val="de-DE" w:eastAsia="de-DE"/>
        </w:rPr>
        <w:t>5</w:t>
      </w:r>
      <w:r w:rsidRPr="001F569D">
        <w:rPr>
          <w:rFonts w:ascii="Calibri" w:eastAsia="Times New Roman" w:hAnsi="Calibri" w:cs="ArialMT"/>
          <w:sz w:val="22"/>
          <w:szCs w:val="22"/>
          <w:lang w:val="de-DE" w:eastAsia="de-DE"/>
        </w:rPr>
        <w:t xml:space="preserve"> reviews and </w:t>
      </w:r>
      <w:r>
        <w:rPr>
          <w:rFonts w:ascii="Calibri" w:eastAsia="Times New Roman" w:hAnsi="Calibri" w:cs="ArialMT"/>
          <w:sz w:val="22"/>
          <w:szCs w:val="22"/>
          <w:lang w:val="de-DE" w:eastAsia="de-DE"/>
        </w:rPr>
        <w:t>5</w:t>
      </w:r>
      <w:r w:rsidRPr="001F569D">
        <w:rPr>
          <w:rFonts w:ascii="Calibri" w:eastAsia="Times New Roman" w:hAnsi="Calibri" w:cs="ArialMT"/>
          <w:sz w:val="22"/>
          <w:szCs w:val="22"/>
          <w:lang w:val="de-DE" w:eastAsia="de-DE"/>
        </w:rPr>
        <w:t xml:space="preserve"> book chapters.</w:t>
      </w:r>
    </w:p>
    <w:p w14:paraId="1F27A564" w14:textId="5227E01F" w:rsidR="001F569D" w:rsidRDefault="001F569D" w:rsidP="001F569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ArialMT"/>
          <w:sz w:val="22"/>
          <w:szCs w:val="22"/>
          <w:lang w:val="de-DE" w:eastAsia="de-DE"/>
        </w:rPr>
        <w:t xml:space="preserve"> </w:t>
      </w:r>
      <w:r w:rsidRPr="001F569D">
        <w:rPr>
          <w:rFonts w:ascii="Calibri" w:hAnsi="Calibri"/>
          <w:color w:val="0000FF"/>
          <w:sz w:val="22"/>
          <w:szCs w:val="22"/>
        </w:rPr>
        <w:t>http://www.meduniwien.ac.at/expatho/placenta/ellinger/Publications.html</w:t>
      </w:r>
      <w:r w:rsidRPr="001F569D">
        <w:rPr>
          <w:rFonts w:ascii="Calibri" w:hAnsi="Calibri"/>
          <w:sz w:val="22"/>
          <w:szCs w:val="22"/>
        </w:rPr>
        <w:t xml:space="preserve">. </w:t>
      </w:r>
    </w:p>
    <w:p w14:paraId="6753A2ED" w14:textId="77777777" w:rsidR="001F569D" w:rsidRDefault="001F569D" w:rsidP="001F569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0922E7A" w14:textId="47172E7F" w:rsidR="002F0A64" w:rsidRDefault="002F0A64" w:rsidP="002F0A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440" w:hanging="1440"/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</w:pPr>
      <w:r>
        <w:rPr>
          <w:rFonts w:asciiTheme="majorHAnsi" w:eastAsia="Times New Roman" w:hAnsiTheme="majorHAnsi" w:cs="Arial"/>
          <w:b/>
          <w:bCs/>
          <w:sz w:val="22"/>
          <w:szCs w:val="22"/>
          <w:lang w:val="de-DE" w:eastAsia="de-DE"/>
        </w:rPr>
        <w:t>Rsearch Projects (within last 5 years)</w:t>
      </w:r>
    </w:p>
    <w:p w14:paraId="6C27EFAD" w14:textId="42D71E2F" w:rsidR="002F0A64" w:rsidRPr="002F0A64" w:rsidRDefault="002F0A64" w:rsidP="002F0A64">
      <w:pPr>
        <w:widowControl w:val="0"/>
        <w:numPr>
          <w:ilvl w:val="0"/>
          <w:numId w:val="6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360" w:lineRule="auto"/>
        <w:ind w:left="0" w:firstLine="0"/>
        <w:rPr>
          <w:rFonts w:ascii="Calibri" w:eastAsia="Times New Roman" w:hAnsi="Calibri" w:cs="Arial"/>
          <w:sz w:val="22"/>
          <w:szCs w:val="22"/>
          <w:lang w:val="de-DE" w:eastAsia="de-DE"/>
        </w:rPr>
      </w:pPr>
      <w:r w:rsidRPr="002F0A64">
        <w:rPr>
          <w:rFonts w:ascii="Calibri" w:eastAsia="Times New Roman" w:hAnsi="Calibri" w:cs="Arial"/>
          <w:b/>
          <w:bCs/>
          <w:sz w:val="22"/>
          <w:szCs w:val="22"/>
          <w:lang w:val="de-DE" w:eastAsia="de-DE"/>
        </w:rPr>
        <w:t>Bridge Project/FFG Nr. 818094</w:t>
      </w:r>
      <w:r w:rsidRPr="002F0A64">
        <w:rPr>
          <w:rFonts w:ascii="Calibri" w:eastAsia="Times New Roman" w:hAnsi="Calibri" w:cs="Arial"/>
          <w:sz w:val="22"/>
          <w:szCs w:val="22"/>
          <w:lang w:val="de-DE" w:eastAsia="de-DE"/>
        </w:rPr>
        <w:t xml:space="preserve"> (2009-2012): Automated cell-recognition technology for science and diagnostics (</w:t>
      </w:r>
      <w:r>
        <w:rPr>
          <w:rFonts w:ascii="Calibri" w:eastAsia="Times New Roman" w:hAnsi="Calibri" w:cs="Arial"/>
          <w:sz w:val="22"/>
          <w:szCs w:val="22"/>
          <w:lang w:val="de-DE" w:eastAsia="de-DE"/>
        </w:rPr>
        <w:t xml:space="preserve">Coordinator: Ellinger; </w:t>
      </w:r>
      <w:r w:rsidRPr="002F0A64">
        <w:rPr>
          <w:rFonts w:ascii="Calibri" w:eastAsia="Times New Roman" w:hAnsi="Calibri" w:cs="Arial"/>
          <w:sz w:val="22"/>
          <w:szCs w:val="22"/>
          <w:lang w:val="de-DE" w:eastAsia="de-DE"/>
        </w:rPr>
        <w:t>Partners: MUW, TissueGnostics GmbH and Seewald Solutions</w:t>
      </w:r>
      <w:r w:rsidR="00BF316C">
        <w:rPr>
          <w:rFonts w:ascii="Calibri" w:eastAsia="Times New Roman" w:hAnsi="Calibri" w:cs="Arial"/>
          <w:sz w:val="22"/>
          <w:szCs w:val="22"/>
          <w:lang w:val="de-DE" w:eastAsia="de-DE"/>
        </w:rPr>
        <w:t>, both Vienna, Austria</w:t>
      </w:r>
      <w:r w:rsidRPr="002F0A64">
        <w:rPr>
          <w:rFonts w:ascii="Calibri" w:eastAsia="Times New Roman" w:hAnsi="Calibri" w:cs="Arial"/>
          <w:sz w:val="22"/>
          <w:szCs w:val="22"/>
          <w:lang w:val="de-DE" w:eastAsia="de-DE"/>
        </w:rPr>
        <w:t>)</w:t>
      </w:r>
    </w:p>
    <w:p w14:paraId="5322BDE0" w14:textId="42575F5A" w:rsidR="002F0A64" w:rsidRPr="002F0A64" w:rsidRDefault="002F0A64" w:rsidP="002F0A64">
      <w:pPr>
        <w:widowControl w:val="0"/>
        <w:numPr>
          <w:ilvl w:val="0"/>
          <w:numId w:val="6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360" w:lineRule="auto"/>
        <w:ind w:left="0" w:firstLine="0"/>
        <w:rPr>
          <w:rFonts w:ascii="Calibri" w:eastAsia="Times New Roman" w:hAnsi="Calibri" w:cs="Arial"/>
          <w:sz w:val="22"/>
          <w:szCs w:val="22"/>
          <w:lang w:val="de-DE" w:eastAsia="de-DE"/>
        </w:rPr>
      </w:pPr>
      <w:r w:rsidRPr="002F0A64">
        <w:rPr>
          <w:rFonts w:ascii="Calibri" w:eastAsia="Times New Roman" w:hAnsi="Calibri" w:cs="Arial"/>
          <w:sz w:val="22"/>
          <w:szCs w:val="22"/>
          <w:lang w:val="de-DE" w:eastAsia="de-DE"/>
        </w:rPr>
        <w:t xml:space="preserve">    </w:t>
      </w:r>
      <w:r w:rsidRPr="002F0A64">
        <w:rPr>
          <w:rFonts w:ascii="Calibri" w:eastAsia="Times New Roman" w:hAnsi="Calibri" w:cs="Arial"/>
          <w:b/>
          <w:bCs/>
          <w:sz w:val="22"/>
          <w:szCs w:val="22"/>
          <w:lang w:val="de-DE" w:eastAsia="de-DE"/>
        </w:rPr>
        <w:t>Hochschuljubiläumsstiftung Nr. H-2490/2009</w:t>
      </w:r>
      <w:r w:rsidRPr="002F0A64">
        <w:rPr>
          <w:rFonts w:ascii="Calibri" w:eastAsia="Times New Roman" w:hAnsi="Calibri" w:cs="Arial"/>
          <w:sz w:val="22"/>
          <w:szCs w:val="22"/>
          <w:lang w:val="de-DE" w:eastAsia="de-DE"/>
        </w:rPr>
        <w:t xml:space="preserve"> (2009-2011): RAGE (Receptor for „advanced glycated end products“) und die Schwangerschaftserkrankung Präeklampsie (</w:t>
      </w:r>
      <w:r w:rsidR="00BF316C">
        <w:rPr>
          <w:rFonts w:ascii="Calibri" w:eastAsia="Times New Roman" w:hAnsi="Calibri" w:cs="Arial"/>
          <w:sz w:val="22"/>
          <w:szCs w:val="22"/>
          <w:lang w:val="de-DE" w:eastAsia="de-DE"/>
        </w:rPr>
        <w:t>Project leader</w:t>
      </w:r>
      <w:r w:rsidR="00C70E7B">
        <w:rPr>
          <w:rFonts w:ascii="Calibri" w:eastAsia="Times New Roman" w:hAnsi="Calibri" w:cs="Arial"/>
          <w:sz w:val="22"/>
          <w:szCs w:val="22"/>
          <w:lang w:val="de-DE" w:eastAsia="de-DE"/>
        </w:rPr>
        <w:t>: Ellinger,</w:t>
      </w:r>
      <w:r w:rsidR="00BF316C">
        <w:rPr>
          <w:rFonts w:ascii="Calibri" w:eastAsia="Times New Roman" w:hAnsi="Calibri" w:cs="Arial"/>
          <w:sz w:val="22"/>
          <w:szCs w:val="22"/>
          <w:lang w:val="de-DE" w:eastAsia="de-DE"/>
        </w:rPr>
        <w:t xml:space="preserve"> </w:t>
      </w:r>
      <w:r w:rsidRPr="002F0A64">
        <w:rPr>
          <w:rFonts w:ascii="Calibri" w:eastAsia="Times New Roman" w:hAnsi="Calibri" w:cs="Arial"/>
          <w:sz w:val="22"/>
          <w:szCs w:val="22"/>
          <w:lang w:val="de-DE" w:eastAsia="de-DE"/>
        </w:rPr>
        <w:t>Partner: Dr. Sabine Dekan</w:t>
      </w:r>
      <w:r w:rsidR="00C70E7B">
        <w:rPr>
          <w:rFonts w:ascii="Calibri" w:eastAsia="Times New Roman" w:hAnsi="Calibri" w:cs="Arial"/>
          <w:sz w:val="22"/>
          <w:szCs w:val="22"/>
          <w:lang w:val="de-DE" w:eastAsia="de-DE"/>
        </w:rPr>
        <w:t>, MedUni Vienna</w:t>
      </w:r>
      <w:r w:rsidRPr="002F0A64">
        <w:rPr>
          <w:rFonts w:ascii="Calibri" w:eastAsia="Times New Roman" w:hAnsi="Calibri" w:cs="Arial"/>
          <w:sz w:val="22"/>
          <w:szCs w:val="22"/>
          <w:lang w:val="de-DE" w:eastAsia="de-DE"/>
        </w:rPr>
        <w:t>)</w:t>
      </w:r>
    </w:p>
    <w:p w14:paraId="76DB284B" w14:textId="399C3EE6" w:rsidR="002F0A64" w:rsidRPr="002F0A64" w:rsidRDefault="002F0A64" w:rsidP="002F0A64">
      <w:pPr>
        <w:widowControl w:val="0"/>
        <w:numPr>
          <w:ilvl w:val="0"/>
          <w:numId w:val="6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360" w:lineRule="auto"/>
        <w:ind w:left="0" w:firstLine="0"/>
        <w:rPr>
          <w:rFonts w:ascii="Calibri" w:eastAsia="Times New Roman" w:hAnsi="Calibri" w:cs="Arial"/>
          <w:sz w:val="22"/>
          <w:szCs w:val="22"/>
          <w:lang w:val="de-DE" w:eastAsia="de-DE"/>
        </w:rPr>
      </w:pPr>
      <w:r w:rsidRPr="002F0A64">
        <w:rPr>
          <w:rFonts w:ascii="Calibri" w:eastAsia="Times New Roman" w:hAnsi="Calibri" w:cs="Arial"/>
          <w:sz w:val="22"/>
          <w:szCs w:val="22"/>
          <w:lang w:val="de-DE" w:eastAsia="de-DE"/>
        </w:rPr>
        <w:t xml:space="preserve">  </w:t>
      </w:r>
      <w:r w:rsidRPr="002F0A64">
        <w:rPr>
          <w:rFonts w:ascii="Calibri" w:eastAsia="Times New Roman" w:hAnsi="Calibri" w:cs="Arial"/>
          <w:b/>
          <w:bCs/>
          <w:sz w:val="22"/>
          <w:szCs w:val="22"/>
          <w:lang w:val="de-DE" w:eastAsia="de-DE"/>
        </w:rPr>
        <w:t>Ernst</w:t>
      </w:r>
      <w:r w:rsidRPr="002F0A64">
        <w:rPr>
          <w:rFonts w:ascii="Calibri" w:eastAsia="Times New Roman" w:hAnsi="Calibri" w:cs="Arial"/>
          <w:sz w:val="22"/>
          <w:szCs w:val="22"/>
          <w:lang w:val="de-DE" w:eastAsia="de-DE"/>
        </w:rPr>
        <w:t xml:space="preserve">  </w:t>
      </w:r>
      <w:r w:rsidRPr="002F0A64">
        <w:rPr>
          <w:rFonts w:ascii="Calibri" w:eastAsia="Times New Roman" w:hAnsi="Calibri" w:cs="Arial"/>
          <w:b/>
          <w:bCs/>
          <w:sz w:val="22"/>
          <w:szCs w:val="22"/>
          <w:lang w:val="de-DE" w:eastAsia="de-DE"/>
        </w:rPr>
        <w:t>Mach Scholarship (Austrian Federal Ministry of Science and Research (BMWF</w:t>
      </w:r>
      <w:r w:rsidRPr="002F0A64">
        <w:rPr>
          <w:rFonts w:ascii="Calibri" w:eastAsia="Times New Roman" w:hAnsi="Calibri" w:cs="Arial"/>
          <w:sz w:val="22"/>
          <w:szCs w:val="22"/>
          <w:lang w:val="de-DE" w:eastAsia="de-DE"/>
        </w:rPr>
        <w:t>) (10 2011-01 2012) Expression of melatonin receptors in mesenteric artery of hypertensive rats (Partner: Prof. Dr. Michal Zeman</w:t>
      </w:r>
      <w:r w:rsidR="00C70E7B">
        <w:rPr>
          <w:rFonts w:ascii="Calibri" w:eastAsia="Times New Roman" w:hAnsi="Calibri" w:cs="Arial"/>
          <w:sz w:val="22"/>
          <w:szCs w:val="22"/>
          <w:lang w:val="de-DE" w:eastAsia="de-DE"/>
        </w:rPr>
        <w:t>, Comenius University Bratislava, Slovakia</w:t>
      </w:r>
      <w:r w:rsidRPr="002F0A64">
        <w:rPr>
          <w:rFonts w:ascii="Calibri" w:eastAsia="Times New Roman" w:hAnsi="Calibri" w:cs="Arial"/>
          <w:sz w:val="22"/>
          <w:szCs w:val="22"/>
          <w:lang w:val="de-DE" w:eastAsia="de-DE"/>
        </w:rPr>
        <w:t>)</w:t>
      </w:r>
    </w:p>
    <w:p w14:paraId="50A5B0FE" w14:textId="013DED02" w:rsidR="002F0A64" w:rsidRDefault="002F0A64" w:rsidP="002F0A64">
      <w:pPr>
        <w:widowControl w:val="0"/>
        <w:numPr>
          <w:ilvl w:val="0"/>
          <w:numId w:val="6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360" w:lineRule="auto"/>
        <w:ind w:left="0" w:firstLine="0"/>
        <w:rPr>
          <w:rFonts w:ascii="Calibri" w:eastAsia="Times New Roman" w:hAnsi="Calibri" w:cs="Arial"/>
          <w:sz w:val="22"/>
          <w:szCs w:val="22"/>
          <w:lang w:val="de-DE" w:eastAsia="de-DE"/>
        </w:rPr>
      </w:pPr>
      <w:r w:rsidRPr="002F0A64">
        <w:rPr>
          <w:rFonts w:ascii="Calibri" w:eastAsia="Times New Roman" w:hAnsi="Calibri" w:cs="Arial"/>
          <w:sz w:val="22"/>
          <w:szCs w:val="22"/>
          <w:lang w:val="de-DE" w:eastAsia="de-DE"/>
        </w:rPr>
        <w:t xml:space="preserve">  </w:t>
      </w:r>
      <w:r>
        <w:rPr>
          <w:rFonts w:ascii="Calibri" w:eastAsia="Times New Roman" w:hAnsi="Calibri" w:cs="Arial"/>
          <w:sz w:val="22"/>
          <w:szCs w:val="22"/>
          <w:lang w:val="de-DE" w:eastAsia="de-DE"/>
        </w:rPr>
        <w:t xml:space="preserve">Project partner in: </w:t>
      </w:r>
      <w:r w:rsidRPr="002F0A64">
        <w:rPr>
          <w:rFonts w:ascii="Calibri" w:eastAsia="Times New Roman" w:hAnsi="Calibri" w:cs="Arial"/>
          <w:b/>
          <w:bCs/>
          <w:sz w:val="22"/>
          <w:szCs w:val="22"/>
          <w:lang w:val="de-DE" w:eastAsia="de-DE"/>
        </w:rPr>
        <w:t>Life Science 2010 (Krems)</w:t>
      </w:r>
      <w:r w:rsidRPr="002F0A64">
        <w:rPr>
          <w:rFonts w:ascii="Calibri" w:eastAsia="Times New Roman" w:hAnsi="Calibri" w:cs="Arial"/>
          <w:sz w:val="22"/>
          <w:szCs w:val="22"/>
          <w:lang w:val="de-DE" w:eastAsia="de-DE"/>
        </w:rPr>
        <w:t xml:space="preserve"> (2011-2014), Mercury toxicokinetics in human term placenta: functional proof and localization of involved canditate proteins (Project leaders: Prim. Univ. Prof. Hans Salzer/Landesklinikum Tulln  and Ass</w:t>
      </w:r>
      <w:r w:rsidR="00C70E7B">
        <w:rPr>
          <w:rFonts w:ascii="Calibri" w:eastAsia="Times New Roman" w:hAnsi="Calibri" w:cs="Arial"/>
          <w:sz w:val="22"/>
          <w:szCs w:val="22"/>
          <w:lang w:val="de-DE" w:eastAsia="de-DE"/>
        </w:rPr>
        <w:t>oc.</w:t>
      </w:r>
      <w:r w:rsidRPr="002F0A64">
        <w:rPr>
          <w:rFonts w:ascii="Calibri" w:eastAsia="Times New Roman" w:hAnsi="Calibri" w:cs="Arial"/>
          <w:sz w:val="22"/>
          <w:szCs w:val="22"/>
          <w:lang w:val="de-DE" w:eastAsia="de-DE"/>
        </w:rPr>
        <w:t xml:space="preserve">Prof. Dr. Claudia Gundacker/Inst. of Med. Genetics/MedUni </w:t>
      </w:r>
      <w:r w:rsidR="00C70E7B">
        <w:rPr>
          <w:rFonts w:ascii="Calibri" w:eastAsia="Times New Roman" w:hAnsi="Calibri" w:cs="Arial"/>
          <w:sz w:val="22"/>
          <w:szCs w:val="22"/>
          <w:lang w:val="de-DE" w:eastAsia="de-DE"/>
        </w:rPr>
        <w:t>Vienna</w:t>
      </w:r>
      <w:r w:rsidRPr="002F0A64">
        <w:rPr>
          <w:rFonts w:ascii="Calibri" w:eastAsia="Times New Roman" w:hAnsi="Calibri" w:cs="Arial"/>
          <w:sz w:val="22"/>
          <w:szCs w:val="22"/>
          <w:lang w:val="de-DE" w:eastAsia="de-DE"/>
        </w:rPr>
        <w:t>)</w:t>
      </w:r>
    </w:p>
    <w:p w14:paraId="017E4EC3" w14:textId="3FBA06C5" w:rsidR="002F0A64" w:rsidRPr="002F0A64" w:rsidRDefault="002F0A64" w:rsidP="002F0A64">
      <w:pPr>
        <w:widowControl w:val="0"/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360" w:lineRule="auto"/>
        <w:rPr>
          <w:rFonts w:ascii="Calibri" w:eastAsia="Times New Roman" w:hAnsi="Calibri" w:cs="Arial"/>
          <w:sz w:val="22"/>
          <w:szCs w:val="22"/>
          <w:lang w:val="de-DE" w:eastAsia="de-DE"/>
        </w:rPr>
      </w:pPr>
      <w:r>
        <w:rPr>
          <w:rFonts w:ascii="Calibri" w:eastAsia="Times New Roman" w:hAnsi="Calibri" w:cs="Arial"/>
          <w:sz w:val="22"/>
          <w:szCs w:val="22"/>
          <w:lang w:val="de-DE" w:eastAsia="de-DE"/>
        </w:rPr>
        <w:t xml:space="preserve">5. </w:t>
      </w:r>
      <w:r>
        <w:rPr>
          <w:rFonts w:ascii="Calibri" w:eastAsia="Times New Roman" w:hAnsi="Calibri" w:cs="Arial"/>
          <w:sz w:val="22"/>
          <w:szCs w:val="22"/>
          <w:lang w:val="de-DE" w:eastAsia="de-DE"/>
        </w:rPr>
        <w:tab/>
        <w:t xml:space="preserve">Project partner in: </w:t>
      </w:r>
      <w:r w:rsidRPr="002F0A64">
        <w:rPr>
          <w:rFonts w:ascii="Calibri" w:eastAsia="Times New Roman" w:hAnsi="Calibri" w:cs="Arial"/>
          <w:b/>
          <w:sz w:val="22"/>
          <w:szCs w:val="22"/>
          <w:lang w:val="de-DE" w:eastAsia="de-DE"/>
        </w:rPr>
        <w:t xml:space="preserve">Marie Sklodowska-Curie European Training Network (ETN) „CaSR-Biomedicine“ </w:t>
      </w:r>
      <w:r w:rsidRPr="002F0A64">
        <w:rPr>
          <w:rFonts w:ascii="Calibri" w:eastAsia="Times New Roman" w:hAnsi="Calibri" w:cs="Arial"/>
          <w:sz w:val="22"/>
          <w:szCs w:val="22"/>
          <w:lang w:val="de-DE" w:eastAsia="de-DE"/>
        </w:rPr>
        <w:t>(2016-2019)</w:t>
      </w:r>
      <w:r>
        <w:rPr>
          <w:rFonts w:ascii="Calibri" w:eastAsia="Times New Roman" w:hAnsi="Calibri" w:cs="Arial"/>
          <w:sz w:val="22"/>
          <w:szCs w:val="22"/>
          <w:lang w:val="de-DE" w:eastAsia="de-DE"/>
        </w:rPr>
        <w:t xml:space="preserve"> (Project leader</w:t>
      </w:r>
      <w:r w:rsidRPr="002F0A64">
        <w:rPr>
          <w:rFonts w:ascii="Calibri" w:eastAsia="Times New Roman" w:hAnsi="Calibri" w:cs="Arial"/>
          <w:sz w:val="22"/>
          <w:szCs w:val="22"/>
          <w:lang w:val="de-DE" w:eastAsia="de-DE"/>
        </w:rPr>
        <w:t xml:space="preserve">: </w:t>
      </w:r>
      <w:r>
        <w:rPr>
          <w:rFonts w:ascii="Calibri" w:eastAsia="Times New Roman" w:hAnsi="Calibri" w:cs="Arial"/>
          <w:sz w:val="22"/>
          <w:szCs w:val="22"/>
          <w:lang w:val="de-DE" w:eastAsia="de-DE"/>
        </w:rPr>
        <w:t>Assoc. Prof. Dr. Enikö Kallay, IPA/MedUni</w:t>
      </w:r>
      <w:r w:rsidR="00C70E7B">
        <w:rPr>
          <w:rFonts w:ascii="Calibri" w:eastAsia="Times New Roman" w:hAnsi="Calibri" w:cs="Arial"/>
          <w:sz w:val="22"/>
          <w:szCs w:val="22"/>
          <w:lang w:val="de-DE" w:eastAsia="de-DE"/>
        </w:rPr>
        <w:t xml:space="preserve"> </w:t>
      </w:r>
      <w:r>
        <w:rPr>
          <w:rFonts w:ascii="Calibri" w:eastAsia="Times New Roman" w:hAnsi="Calibri" w:cs="Arial"/>
          <w:sz w:val="22"/>
          <w:szCs w:val="22"/>
          <w:lang w:val="de-DE" w:eastAsia="de-DE"/>
        </w:rPr>
        <w:t>Vienna</w:t>
      </w:r>
      <w:r w:rsidRPr="002F0A64">
        <w:rPr>
          <w:rFonts w:ascii="Calibri" w:eastAsia="Times New Roman" w:hAnsi="Calibri" w:cs="Arial"/>
          <w:sz w:val="22"/>
          <w:szCs w:val="22"/>
          <w:lang w:val="de-DE" w:eastAsia="de-DE"/>
        </w:rPr>
        <w:t>)</w:t>
      </w:r>
    </w:p>
    <w:p w14:paraId="7E6A7597" w14:textId="77777777" w:rsidR="001F569D" w:rsidRPr="005A5208" w:rsidRDefault="001F569D" w:rsidP="002F0A64">
      <w:pPr>
        <w:tabs>
          <w:tab w:val="left" w:pos="450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sectPr w:rsidR="001F569D" w:rsidRPr="005A5208" w:rsidSect="0066373C">
      <w:headerReference w:type="default" r:id="rId11"/>
      <w:footerReference w:type="default" r:id="rId12"/>
      <w:pgSz w:w="11901" w:h="16817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11AA6" w14:textId="77777777" w:rsidR="001F569D" w:rsidRDefault="001F569D">
      <w:r>
        <w:separator/>
      </w:r>
    </w:p>
  </w:endnote>
  <w:endnote w:type="continuationSeparator" w:id="0">
    <w:p w14:paraId="1A6486B2" w14:textId="77777777" w:rsidR="001F569D" w:rsidRDefault="001F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8DE4A" w14:textId="0992D805" w:rsidR="001F569D" w:rsidRPr="004E1CE2" w:rsidRDefault="001F569D" w:rsidP="005517B9">
    <w:pPr>
      <w:pStyle w:val="Fuzeile"/>
      <w:jc w:val="center"/>
      <w:rPr>
        <w:rFonts w:asciiTheme="majorHAnsi" w:hAnsiTheme="majorHAnsi"/>
        <w:sz w:val="22"/>
      </w:rPr>
    </w:pPr>
    <w:r>
      <w:rPr>
        <w:rStyle w:val="Seitenzahl"/>
        <w:rFonts w:asciiTheme="majorHAnsi" w:hAnsiTheme="majorHAnsi"/>
        <w:sz w:val="22"/>
      </w:rPr>
      <w:t>Page</w:t>
    </w:r>
    <w:r w:rsidRPr="004E1CE2">
      <w:rPr>
        <w:rStyle w:val="Seitenzahl"/>
        <w:rFonts w:asciiTheme="majorHAnsi" w:hAnsiTheme="majorHAnsi"/>
        <w:sz w:val="22"/>
      </w:rPr>
      <w:t xml:space="preserve"> -</w:t>
    </w:r>
    <w:r w:rsidRPr="004E1CE2">
      <w:rPr>
        <w:rStyle w:val="Seitenzahl"/>
        <w:rFonts w:asciiTheme="majorHAnsi" w:hAnsiTheme="majorHAnsi"/>
        <w:sz w:val="22"/>
      </w:rPr>
      <w:fldChar w:fldCharType="begin"/>
    </w:r>
    <w:r w:rsidRPr="004E1CE2">
      <w:rPr>
        <w:rStyle w:val="Seitenzahl"/>
        <w:rFonts w:asciiTheme="majorHAnsi" w:hAnsiTheme="majorHAnsi"/>
        <w:sz w:val="22"/>
      </w:rPr>
      <w:instrText xml:space="preserve"> PAGE </w:instrText>
    </w:r>
    <w:r w:rsidRPr="004E1CE2">
      <w:rPr>
        <w:rStyle w:val="Seitenzahl"/>
        <w:rFonts w:asciiTheme="majorHAnsi" w:hAnsiTheme="majorHAnsi"/>
        <w:sz w:val="22"/>
      </w:rPr>
      <w:fldChar w:fldCharType="separate"/>
    </w:r>
    <w:r w:rsidR="00445A70">
      <w:rPr>
        <w:rStyle w:val="Seitenzahl"/>
        <w:rFonts w:asciiTheme="majorHAnsi" w:hAnsiTheme="majorHAnsi"/>
        <w:noProof/>
        <w:sz w:val="22"/>
      </w:rPr>
      <w:t>1</w:t>
    </w:r>
    <w:r w:rsidRPr="004E1CE2">
      <w:rPr>
        <w:rStyle w:val="Seitenzahl"/>
        <w:rFonts w:asciiTheme="majorHAnsi" w:hAnsiTheme="majorHAnsi"/>
        <w:sz w:val="22"/>
      </w:rPr>
      <w:fldChar w:fldCharType="end"/>
    </w:r>
    <w:r w:rsidRPr="004E1CE2">
      <w:rPr>
        <w:rStyle w:val="Seitenzahl"/>
        <w:rFonts w:asciiTheme="majorHAnsi" w:hAnsiTheme="majorHAnsi"/>
        <w:sz w:val="22"/>
      </w:rPr>
      <w:t>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73563" w14:textId="77777777" w:rsidR="001F569D" w:rsidRDefault="001F569D">
      <w:r>
        <w:separator/>
      </w:r>
    </w:p>
  </w:footnote>
  <w:footnote w:type="continuationSeparator" w:id="0">
    <w:p w14:paraId="7B453ABE" w14:textId="77777777" w:rsidR="001F569D" w:rsidRDefault="001F56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7FAE7" w14:textId="273300BF" w:rsidR="001F569D" w:rsidRPr="005A5208" w:rsidRDefault="001F569D" w:rsidP="005517B9">
    <w:pPr>
      <w:pStyle w:val="Kopfzeile"/>
      <w:pBdr>
        <w:bottom w:val="single" w:sz="4" w:space="1" w:color="auto"/>
      </w:pBdr>
      <w:jc w:val="right"/>
      <w:rPr>
        <w:rFonts w:asciiTheme="majorHAnsi" w:hAnsiTheme="majorHAnsi"/>
        <w:sz w:val="22"/>
        <w:szCs w:val="22"/>
      </w:rPr>
    </w:pPr>
    <w:r w:rsidRPr="005A5208">
      <w:rPr>
        <w:rFonts w:asciiTheme="majorHAnsi" w:hAnsiTheme="majorHAnsi"/>
        <w:sz w:val="22"/>
        <w:szCs w:val="22"/>
      </w:rPr>
      <w:t>CV (</w:t>
    </w:r>
    <w:r>
      <w:rPr>
        <w:rFonts w:asciiTheme="majorHAnsi" w:hAnsiTheme="majorHAnsi"/>
        <w:sz w:val="22"/>
        <w:szCs w:val="22"/>
      </w:rPr>
      <w:t>11</w:t>
    </w:r>
    <w:r w:rsidRPr="005A5208">
      <w:rPr>
        <w:rFonts w:asciiTheme="majorHAnsi" w:hAnsiTheme="majorHAnsi"/>
        <w:sz w:val="22"/>
        <w:szCs w:val="22"/>
      </w:rPr>
      <w:t xml:space="preserve"> 201</w:t>
    </w:r>
    <w:r>
      <w:rPr>
        <w:rFonts w:asciiTheme="majorHAnsi" w:hAnsiTheme="majorHAnsi"/>
        <w:sz w:val="22"/>
        <w:szCs w:val="22"/>
      </w:rPr>
      <w:t>5</w:t>
    </w:r>
    <w:r w:rsidRPr="005A5208">
      <w:rPr>
        <w:rFonts w:asciiTheme="majorHAnsi" w:hAnsiTheme="majorHAnsi"/>
        <w:sz w:val="22"/>
        <w:szCs w:val="22"/>
      </w:rPr>
      <w:t>) Dr. Isabella Ellinger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singleLevel"/>
    <w:tmpl w:val="00000000"/>
    <w:lvl w:ilvl="0">
      <w:start w:val="1992"/>
      <w:numFmt w:val="decimal"/>
      <w:lvlText w:val="%1"/>
      <w:lvlJc w:val="left"/>
      <w:pPr>
        <w:tabs>
          <w:tab w:val="num" w:pos="4500"/>
        </w:tabs>
        <w:ind w:left="4500" w:hanging="1800"/>
      </w:pPr>
      <w:rPr>
        <w:rFonts w:hint="default"/>
      </w:rPr>
    </w:lvl>
  </w:abstractNum>
  <w:abstractNum w:abstractNumId="2">
    <w:nsid w:val="00000004"/>
    <w:multiLevelType w:val="singleLevel"/>
    <w:tmpl w:val="00000000"/>
    <w:lvl w:ilvl="0">
      <w:start w:val="1999"/>
      <w:numFmt w:val="decimal"/>
      <w:lvlText w:val="%1"/>
      <w:lvlJc w:val="left"/>
      <w:pPr>
        <w:tabs>
          <w:tab w:val="num" w:pos="4500"/>
        </w:tabs>
        <w:ind w:left="4500" w:hanging="1800"/>
      </w:pPr>
      <w:rPr>
        <w:rFonts w:hint="default"/>
      </w:rPr>
    </w:lvl>
  </w:abstractNum>
  <w:abstractNum w:abstractNumId="3">
    <w:nsid w:val="249D6537"/>
    <w:multiLevelType w:val="hybridMultilevel"/>
    <w:tmpl w:val="0B38A19A"/>
    <w:lvl w:ilvl="0" w:tplc="53C046EA">
      <w:start w:val="2002"/>
      <w:numFmt w:val="decimal"/>
      <w:lvlText w:val="%1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641C46AD"/>
    <w:multiLevelType w:val="hybridMultilevel"/>
    <w:tmpl w:val="88D6EC46"/>
    <w:lvl w:ilvl="0" w:tplc="B7C458D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D77AA5"/>
    <w:multiLevelType w:val="hybridMultilevel"/>
    <w:tmpl w:val="54DCD712"/>
    <w:lvl w:ilvl="0" w:tplc="D9503E1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06"/>
    <w:rsid w:val="000351A4"/>
    <w:rsid w:val="00067C2E"/>
    <w:rsid w:val="0007020F"/>
    <w:rsid w:val="000D71C5"/>
    <w:rsid w:val="001052DD"/>
    <w:rsid w:val="00137EF7"/>
    <w:rsid w:val="00175E23"/>
    <w:rsid w:val="001B0773"/>
    <w:rsid w:val="001F569D"/>
    <w:rsid w:val="00203199"/>
    <w:rsid w:val="002F0A64"/>
    <w:rsid w:val="003A6F7A"/>
    <w:rsid w:val="00402BF2"/>
    <w:rsid w:val="004142FD"/>
    <w:rsid w:val="00445A70"/>
    <w:rsid w:val="004D6E8C"/>
    <w:rsid w:val="004E1CE2"/>
    <w:rsid w:val="00534ABB"/>
    <w:rsid w:val="005356B3"/>
    <w:rsid w:val="005517B9"/>
    <w:rsid w:val="005A5208"/>
    <w:rsid w:val="005D75BD"/>
    <w:rsid w:val="0066373C"/>
    <w:rsid w:val="007E0F6B"/>
    <w:rsid w:val="00841A56"/>
    <w:rsid w:val="00883AAB"/>
    <w:rsid w:val="00886A64"/>
    <w:rsid w:val="008C3139"/>
    <w:rsid w:val="009E2DB5"/>
    <w:rsid w:val="00A4796B"/>
    <w:rsid w:val="00A961E0"/>
    <w:rsid w:val="00AF17A5"/>
    <w:rsid w:val="00BF316C"/>
    <w:rsid w:val="00C003C6"/>
    <w:rsid w:val="00C70E7B"/>
    <w:rsid w:val="00C94DAC"/>
    <w:rsid w:val="00D10AB9"/>
    <w:rsid w:val="00D45C28"/>
    <w:rsid w:val="00D61547"/>
    <w:rsid w:val="00D61894"/>
    <w:rsid w:val="00D85D20"/>
    <w:rsid w:val="00E00206"/>
    <w:rsid w:val="00E06DFC"/>
    <w:rsid w:val="00F643DB"/>
    <w:rsid w:val="00FA58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791C0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206"/>
    <w:rPr>
      <w:rFonts w:ascii="Times" w:eastAsia="Times" w:hAnsi="Times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rsid w:val="00E00206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lang w:val="de-AT"/>
    </w:rPr>
  </w:style>
  <w:style w:type="paragraph" w:styleId="berschrift2">
    <w:name w:val="heading 2"/>
    <w:basedOn w:val="Standard"/>
    <w:next w:val="Standard"/>
    <w:qFormat/>
    <w:rsid w:val="00E00206"/>
    <w:pPr>
      <w:keepNext/>
      <w:outlineLvl w:val="1"/>
    </w:pPr>
    <w:rPr>
      <w:rFonts w:ascii="Times New Roman" w:eastAsia="Times New Roman" w:hAnsi="Times New Roman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qFormat/>
    <w:rsid w:val="00E00206"/>
    <w:rPr>
      <w:rFonts w:ascii="Arial" w:hAnsi="Arial"/>
      <w:b/>
      <w:sz w:val="22"/>
    </w:rPr>
  </w:style>
  <w:style w:type="paragraph" w:styleId="Fuzeile">
    <w:name w:val="footer"/>
    <w:basedOn w:val="Standard"/>
    <w:rsid w:val="00E00206"/>
    <w:pPr>
      <w:tabs>
        <w:tab w:val="center" w:pos="4153"/>
        <w:tab w:val="right" w:pos="8306"/>
      </w:tabs>
    </w:pPr>
  </w:style>
  <w:style w:type="paragraph" w:customStyle="1" w:styleId="letters">
    <w:name w:val="letters"/>
    <w:basedOn w:val="Standard"/>
    <w:rsid w:val="00E00206"/>
    <w:pPr>
      <w:jc w:val="both"/>
    </w:pPr>
    <w:rPr>
      <w:rFonts w:ascii="Geneva" w:eastAsia="Times New Roman" w:hAnsi="Geneva"/>
      <w:sz w:val="20"/>
    </w:rPr>
  </w:style>
  <w:style w:type="paragraph" w:styleId="Textkrpereinzug3">
    <w:name w:val="Body Text Indent 3"/>
    <w:basedOn w:val="Standard"/>
    <w:rsid w:val="00E00206"/>
    <w:pPr>
      <w:spacing w:after="120"/>
      <w:ind w:left="283"/>
    </w:pPr>
    <w:rPr>
      <w:rFonts w:ascii="Times New Roman" w:eastAsia="Times New Roman" w:hAnsi="Times New Roman"/>
      <w:sz w:val="16"/>
      <w:szCs w:val="16"/>
      <w:lang w:val="de-AT" w:eastAsia="de-AT"/>
    </w:rPr>
  </w:style>
  <w:style w:type="paragraph" w:styleId="Textkrper">
    <w:name w:val="Body Text"/>
    <w:basedOn w:val="Standard"/>
    <w:rsid w:val="00E00206"/>
    <w:pPr>
      <w:spacing w:before="120" w:after="120" w:line="360" w:lineRule="auto"/>
      <w:jc w:val="both"/>
    </w:pPr>
    <w:rPr>
      <w:rFonts w:ascii="Times New Roman" w:eastAsia="Times New Roman" w:hAnsi="Times New Roman"/>
      <w:sz w:val="22"/>
      <w:szCs w:val="24"/>
      <w:lang w:val="en-GB"/>
    </w:rPr>
  </w:style>
  <w:style w:type="paragraph" w:styleId="Textkrper2">
    <w:name w:val="Body Text 2"/>
    <w:basedOn w:val="Standard"/>
    <w:rsid w:val="00E00206"/>
    <w:pPr>
      <w:spacing w:before="120" w:after="120" w:line="480" w:lineRule="auto"/>
      <w:jc w:val="both"/>
    </w:pPr>
    <w:rPr>
      <w:rFonts w:ascii="Times New Roman" w:eastAsia="Times New Roman" w:hAnsi="Times New Roman"/>
      <w:szCs w:val="24"/>
      <w:lang w:val="en-GB"/>
    </w:rPr>
  </w:style>
  <w:style w:type="paragraph" w:styleId="Kopfzeile">
    <w:name w:val="header"/>
    <w:basedOn w:val="Standard"/>
    <w:rsid w:val="00E00206"/>
    <w:pPr>
      <w:tabs>
        <w:tab w:val="center" w:pos="4153"/>
        <w:tab w:val="right" w:pos="8306"/>
      </w:tabs>
    </w:pPr>
  </w:style>
  <w:style w:type="character" w:styleId="Seitenzahl">
    <w:name w:val="page number"/>
    <w:basedOn w:val="Absatzstandardschriftart"/>
    <w:rsid w:val="00E00206"/>
  </w:style>
  <w:style w:type="paragraph" w:styleId="Sprechblasentext">
    <w:name w:val="Balloon Text"/>
    <w:basedOn w:val="Standard"/>
    <w:semiHidden/>
    <w:rsid w:val="00C15518"/>
    <w:rPr>
      <w:rFonts w:ascii="Lucida Grande" w:hAnsi="Lucida Grande"/>
      <w:sz w:val="18"/>
      <w:szCs w:val="18"/>
    </w:rPr>
  </w:style>
  <w:style w:type="character" w:styleId="Link">
    <w:name w:val="Hyperlink"/>
    <w:uiPriority w:val="99"/>
    <w:rsid w:val="00C65DEB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C65DEB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1052DD"/>
    <w:pPr>
      <w:ind w:left="720"/>
      <w:contextualSpacing/>
    </w:pPr>
  </w:style>
  <w:style w:type="paragraph" w:customStyle="1" w:styleId="Default">
    <w:name w:val="Default"/>
    <w:rsid w:val="001F569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206"/>
    <w:rPr>
      <w:rFonts w:ascii="Times" w:eastAsia="Times" w:hAnsi="Times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rsid w:val="00E00206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lang w:val="de-AT"/>
    </w:rPr>
  </w:style>
  <w:style w:type="paragraph" w:styleId="berschrift2">
    <w:name w:val="heading 2"/>
    <w:basedOn w:val="Standard"/>
    <w:next w:val="Standard"/>
    <w:qFormat/>
    <w:rsid w:val="00E00206"/>
    <w:pPr>
      <w:keepNext/>
      <w:outlineLvl w:val="1"/>
    </w:pPr>
    <w:rPr>
      <w:rFonts w:ascii="Times New Roman" w:eastAsia="Times New Roman" w:hAnsi="Times New Roman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qFormat/>
    <w:rsid w:val="00E00206"/>
    <w:rPr>
      <w:rFonts w:ascii="Arial" w:hAnsi="Arial"/>
      <w:b/>
      <w:sz w:val="22"/>
    </w:rPr>
  </w:style>
  <w:style w:type="paragraph" w:styleId="Fuzeile">
    <w:name w:val="footer"/>
    <w:basedOn w:val="Standard"/>
    <w:rsid w:val="00E00206"/>
    <w:pPr>
      <w:tabs>
        <w:tab w:val="center" w:pos="4153"/>
        <w:tab w:val="right" w:pos="8306"/>
      </w:tabs>
    </w:pPr>
  </w:style>
  <w:style w:type="paragraph" w:customStyle="1" w:styleId="letters">
    <w:name w:val="letters"/>
    <w:basedOn w:val="Standard"/>
    <w:rsid w:val="00E00206"/>
    <w:pPr>
      <w:jc w:val="both"/>
    </w:pPr>
    <w:rPr>
      <w:rFonts w:ascii="Geneva" w:eastAsia="Times New Roman" w:hAnsi="Geneva"/>
      <w:sz w:val="20"/>
    </w:rPr>
  </w:style>
  <w:style w:type="paragraph" w:styleId="Textkrpereinzug3">
    <w:name w:val="Body Text Indent 3"/>
    <w:basedOn w:val="Standard"/>
    <w:rsid w:val="00E00206"/>
    <w:pPr>
      <w:spacing w:after="120"/>
      <w:ind w:left="283"/>
    </w:pPr>
    <w:rPr>
      <w:rFonts w:ascii="Times New Roman" w:eastAsia="Times New Roman" w:hAnsi="Times New Roman"/>
      <w:sz w:val="16"/>
      <w:szCs w:val="16"/>
      <w:lang w:val="de-AT" w:eastAsia="de-AT"/>
    </w:rPr>
  </w:style>
  <w:style w:type="paragraph" w:styleId="Textkrper">
    <w:name w:val="Body Text"/>
    <w:basedOn w:val="Standard"/>
    <w:rsid w:val="00E00206"/>
    <w:pPr>
      <w:spacing w:before="120" w:after="120" w:line="360" w:lineRule="auto"/>
      <w:jc w:val="both"/>
    </w:pPr>
    <w:rPr>
      <w:rFonts w:ascii="Times New Roman" w:eastAsia="Times New Roman" w:hAnsi="Times New Roman"/>
      <w:sz w:val="22"/>
      <w:szCs w:val="24"/>
      <w:lang w:val="en-GB"/>
    </w:rPr>
  </w:style>
  <w:style w:type="paragraph" w:styleId="Textkrper2">
    <w:name w:val="Body Text 2"/>
    <w:basedOn w:val="Standard"/>
    <w:rsid w:val="00E00206"/>
    <w:pPr>
      <w:spacing w:before="120" w:after="120" w:line="480" w:lineRule="auto"/>
      <w:jc w:val="both"/>
    </w:pPr>
    <w:rPr>
      <w:rFonts w:ascii="Times New Roman" w:eastAsia="Times New Roman" w:hAnsi="Times New Roman"/>
      <w:szCs w:val="24"/>
      <w:lang w:val="en-GB"/>
    </w:rPr>
  </w:style>
  <w:style w:type="paragraph" w:styleId="Kopfzeile">
    <w:name w:val="header"/>
    <w:basedOn w:val="Standard"/>
    <w:rsid w:val="00E00206"/>
    <w:pPr>
      <w:tabs>
        <w:tab w:val="center" w:pos="4153"/>
        <w:tab w:val="right" w:pos="8306"/>
      </w:tabs>
    </w:pPr>
  </w:style>
  <w:style w:type="character" w:styleId="Seitenzahl">
    <w:name w:val="page number"/>
    <w:basedOn w:val="Absatzstandardschriftart"/>
    <w:rsid w:val="00E00206"/>
  </w:style>
  <w:style w:type="paragraph" w:styleId="Sprechblasentext">
    <w:name w:val="Balloon Text"/>
    <w:basedOn w:val="Standard"/>
    <w:semiHidden/>
    <w:rsid w:val="00C15518"/>
    <w:rPr>
      <w:rFonts w:ascii="Lucida Grande" w:hAnsi="Lucida Grande"/>
      <w:sz w:val="18"/>
      <w:szCs w:val="18"/>
    </w:rPr>
  </w:style>
  <w:style w:type="character" w:styleId="Link">
    <w:name w:val="Hyperlink"/>
    <w:uiPriority w:val="99"/>
    <w:rsid w:val="00C65DEB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C65DEB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1052DD"/>
    <w:pPr>
      <w:ind w:left="720"/>
      <w:contextualSpacing/>
    </w:pPr>
  </w:style>
  <w:style w:type="paragraph" w:customStyle="1" w:styleId="Default">
    <w:name w:val="Default"/>
    <w:rsid w:val="001F569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isabella.ellinger@meduniwien.ac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A5D7D7-6282-454A-94A4-936CEFC3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4676</Characters>
  <Application>Microsoft Macintosh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30</vt:i4>
      </vt:variant>
    </vt:vector>
  </HeadingPairs>
  <TitlesOfParts>
    <vt:vector size="31" baseType="lpstr">
      <vt:lpstr>3</vt:lpstr>
      <vt:lpstr>ISABELLA ELLINGER - CURRICULUM VITAE</vt:lpstr>
      <vt:lpstr/>
      <vt:lpstr>Name 	ELLINGER, Isabella; geborene Stefaner </vt:lpstr>
      <vt:lpstr>Geburtsdatum	27. Oktober 1966 </vt:lpstr>
      <vt:lpstr>Geburtsort	Vienna, Austria</vt:lpstr>
      <vt:lpstr>Ausbildung:</vt:lpstr>
      <vt:lpstr>1976-1984	Gymnasium, BG und BRG XII, Rosasgasse, Wien</vt:lpstr>
      <vt:lpstr>1984-1991	Lebensmittel- und Biotechnologie, Universität für Bodenkultur, Wien, Ö</vt:lpstr>
      <vt:lpstr>1989–1991	Diplomarbeit: “Etablierung eines Expressionssystems für Maus-Kathepsin</vt:lpstr>
      <vt:lpstr>1991-01-31	Sponsion zur Dipl. Ingin für Lebensmittel- und Biotechnologie</vt:lpstr>
      <vt:lpstr>1991-1994	Doktorarbeit: „Effect of Short-time Bile Duct Ligation on Endocytic an</vt:lpstr>
      <vt:lpstr>1993	Wissenschaftlicher Mitarbeiter am Institut für Biochemie, Universität Lausa</vt:lpstr>
      <vt:lpstr>1993	Wissenschaftlicher Mitarbeiter am Institut für Moleculare Biologie, Univers</vt:lpstr>
      <vt:lpstr>1994-07-01	Ph.D. (Dr. rer. nat. techn.) mit Auszeichnung, Universität für Bodenk</vt:lpstr>
      <vt:lpstr>2002-11-22	Venia docendi für Zell Biologie, Medizinische Universität Wien, Öster</vt:lpstr>
      <vt:lpstr>1994-1995	Postdokterandenstelle, Institut für allgemeine und experimentelle Path</vt:lpstr>
      <vt:lpstr>1996-1997	Postdokterandenstelle, Institut für Biochemie, Universität Lausanne, S</vt:lpstr>
      <vt:lpstr>1997-2000	Postdokterandenstelle, Institut für allgemeine und experimentelle  Pat</vt:lpstr>
      <vt:lpstr>Akademinsche Stellen:</vt:lpstr>
      <vt:lpstr>1991-1995	Wissenschaftliche Mitarbeiterin (50%), Institut für allgemeine und exp</vt:lpstr>
      <vt:lpstr>1997-2003	Wissenschaftliche Mitarbeiterin (50%), Institut für allgemeine und exp</vt:lpstr>
      <vt:lpstr>2003-2008	Außerordentliche Professorin (50%), Institut für Pathophysiologie und </vt:lpstr>
      <vt:lpstr>Leiterin der Arbeitsgruppe für “Pathophysiologie der Plazenta”</vt:lpstr>
      <vt:lpstr>since 11/2008	Außerordentliche Professorin (100%), Institut für Pathophysiologie</vt:lpstr>
      <vt:lpstr>    </vt:lpstr>
      <vt:lpstr>    Preise:</vt:lpstr>
      <vt:lpstr/>
      <vt:lpstr>Wissenschaftliche Aktivitäten: </vt:lpstr>
      <vt:lpstr>Memberships in scientific societies </vt:lpstr>
      <vt:lpstr>Projects</vt:lpstr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Isabella Ellinger</dc:creator>
  <cp:keywords/>
  <cp:lastModifiedBy>Isabella Ellinger</cp:lastModifiedBy>
  <cp:revision>9</cp:revision>
  <cp:lastPrinted>2014-03-04T13:02:00Z</cp:lastPrinted>
  <dcterms:created xsi:type="dcterms:W3CDTF">2015-11-02T12:24:00Z</dcterms:created>
  <dcterms:modified xsi:type="dcterms:W3CDTF">2015-11-13T13:41:00Z</dcterms:modified>
</cp:coreProperties>
</file>